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3833" w14:textId="77777777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688960" behindDoc="0" locked="0" layoutInCell="1" allowOverlap="1" wp14:anchorId="61E17D1E" wp14:editId="2289DA2B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297980674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689984" behindDoc="0" locked="0" layoutInCell="1" allowOverlap="1" wp14:anchorId="1D83572D" wp14:editId="52B40BA0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40759462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CA28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2ECE64" wp14:editId="7EB0C74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7695785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1E8EE" id="Straight Connector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NORTHERN METROPOLITAN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27961AE7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687936" behindDoc="1" locked="0" layoutInCell="1" allowOverlap="1" wp14:anchorId="5EDA507A" wp14:editId="784E360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5777289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6B7C99D7" wp14:editId="2626B68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47626204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548C3" wp14:editId="35353403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3718471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89293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265,368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A3BF535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1,714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93AC9FF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 xml:space="preserve"> 830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548C3" id="Rectangle: Rounded Corners 3" o:spid="_x0000_s1026" style="position:absolute;margin-left:229.3pt;margin-top:39.95pt;width:220.3pt;height:109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JDjgIAAJ8FAAAOAAAAZHJzL2Uyb0RvYy54bWysVNtu2zAMfR+wfxD0vtrOml6COkXQosOA&#10;og16QZ8VWYoFyKImKbGzrx8lO07bFRsw7MUWRfKQPCJ5cdk1mmyF8wpMSYujnBJhOFTKrEv6/HTz&#10;5YwSH5ipmAYjSroTnl7OP3+6aO1MTKAGXQlHEMT4WWtLWodgZ1nmeS0a5o/ACoNKCa5hAUW3zirH&#10;WkRvdDbJ85OsBVdZB1x4j7fXvZLOE76Ugod7Kb0IRJcUcwvp69J3Fb/Z/ILN1o7ZWvEhDfYPWTRM&#10;GQw6Ql2zwMjGqd+gGsUdeJDhiEOTgZSKi1QDVlPk76p5rJkVqRYkx9uRJv//YPnd9tEuHdLQWj/z&#10;eIxVdNI18Y/5kS6RtRvJEl0gHC8np+enZwVyylFXfD2fTKfTSGd2cLfOh28CGhIPJXWwMdUDPkli&#10;im1vfejt93YxpAetqhuldRJiG4gr7ciW4QOu1sUQ4Y2VNn9zDN0Hjpho9MwOhadT2GkR8bR5EJKo&#10;KpaaEk49eUiGcS5MKHpVzSrR51hM8zy1FcKPHomVBBiRJVY3Yg8AbwvdY/f0DPbRVaSWHp3zPyXW&#10;O48eKTKYMDo3yoD7CEBjVUPk3n5PUk9NZCl0qw65wYc/iabxagXVbumIg37GvOU3Cp/9lvmwZA6H&#10;ClsFF0W4x4/U0JYUhhMlNbifH91He+x11FLS4pCW1P/YMCco0d8NTsF5cXwcpzoJx9PTCQrutWb1&#10;WmM2zRVgGxW4kixPx2gf9P4oHTQvuE8WMSqqmOEYu6Q8uL1wFfrlgRuJi8UimeEkWxZuzaPlETwS&#10;HTv6qXthzg69H3Bs7mA/0Gz2rvt72+hpYLEJIFUajQOvwxPgFki9NGysuGZey8nqsFfnvwAAAP//&#10;AwBQSwMEFAAGAAgAAAAhAPLU+e3gAAAACgEAAA8AAABkcnMvZG93bnJldi54bWxMj9FKw0AQRd8F&#10;/2EZwTe7MdWYxEyKiFIKBbHtB2yyYxKanY3ZTRv/3u2Tvs0whzvnFqvZ9OJEo+ssI9wvIhDEtdUd&#10;NwiH/ftdCsJ5xVr1lgnhhxysyuurQuXanvmTTjvfiBDCLlcIrfdDLqWrWzLKLexAHG5fdjTKh3Vs&#10;pB7VOYSbXsZRlEijOg4fWjXQa0v1cTcZhGSaPzbL73HTLNdVtzVH+7aeLOLtzfzyDMLT7P9guOgH&#10;dSiDU2Un1k70CA+PaRJQhKcsAxGANMtiEBVCfBlkWcj/FcpfAAAA//8DAFBLAQItABQABgAIAAAA&#10;IQC2gziS/gAAAOEBAAATAAAAAAAAAAAAAAAAAAAAAABbQ29udGVudF9UeXBlc10ueG1sUEsBAi0A&#10;FAAGAAgAAAAhADj9If/WAAAAlAEAAAsAAAAAAAAAAAAAAAAALwEAAF9yZWxzLy5yZWxzUEsBAi0A&#10;FAAGAAgAAAAhAKdRokOOAgAAnwUAAA4AAAAAAAAAAAAAAAAALgIAAGRycy9lMm9Eb2MueG1sUEsB&#10;Ai0AFAAGAAgAAAAhAPLU+e3gAAAACg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4A989293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265,368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5A3BF535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1,714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493AC9FF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 xml:space="preserve"> 830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192264" wp14:editId="4049453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962324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0EEC7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F353278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6DDE7E8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3.63</w:t>
                            </w:r>
                          </w:p>
                          <w:p w14:paraId="2A167F9B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C2A2C5C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128,840,859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92264" id="_x0000_s1027" style="position:absolute;margin-left:0;margin-top:39.15pt;width:220.35pt;height:11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qqjQIAAJ8FAAAOAAAAZHJzL2Uyb0RvYy54bWysVE1v2zAMvQ/YfxB0X20HydIGdYqgRYcB&#10;RVv0Az0rshQLkEVNUmJnv36U7DhtV2zAsIstiuQj+UTy/KJrNNkJ5xWYkhYnOSXCcKiU2ZT0+en6&#10;yyklPjBTMQ1GlHQvPL1Yfv503tqFmEANuhKOIIjxi9aWtA7BLrLM81o0zJ+AFQaVElzDAopuk1WO&#10;tYje6GyS51+zFlxlHXDhPd5e9Uq6TPhSCh7upPQiEF1SzC2kr0vfdfxmy3O22Dhma8WHNNg/ZNEw&#10;ZTDoCHXFAiNbp36DahR34EGGEw5NBlIqLlINWE2Rv6vmsWZWpFqQHG9Hmvz/g+W3u0d775CG1vqF&#10;x2OsopOuiX/Mj3SJrP1IlugC4Xg5mZ+dTqczSjjqimmeF/NZpDM7ulvnwzcBDYmHkjrYmuoBnyQx&#10;xXY3PvT2B7sY0oNW1bXSOgmxDcSldmTH8AHXm2KI8MZKm785hu4DR0w0embHwtMp7LWIeNo8CElU&#10;FUtNCaeePCbDOBcmFL2qZpXocyxmeZ7aCuFHj8RKAozIEqsbsQeAt4UesHt6BvvoKlJLj875nxLr&#10;nUePFBlMGJ0bZcB9BKCxqiFyb38gqacmshS6dYfc4MPPo2m8WkO1v3fEQT9j3vJrhc9+w3y4Zw6H&#10;CscPF0W4w4/U0JYUhhMlNbifH91He+x11FLS4pCW1P/YMico0d8NTsFZMZ3GqU7CdDafoOBea9av&#10;NWbbXAK2UYEryfJ0jPZBH47SQfOC+2QVo6KKGY6xS8qDOwiXoV8euJG4WK2SGU6yZeHGPFoewSPR&#10;saOfuhfm7ND7AcfmFg4DzRbvur+3jZ4GVtsAUqXROPI6PAFugdRLw8aKa+a1nKyOe3X5CwAA//8D&#10;AFBLAwQUAAYACAAAACEATjOkJ94AAAAHAQAADwAAAGRycy9kb3ducmV2LnhtbEyP0UrDQBRE34X+&#10;w3ILvtmNTWljzE0popSCIFY/YJO9JqHZu+nupo1/7/qkj8MMM2eK7WR6cSHnO8sI94sEBHFtdccN&#10;wufHy10GwgfFWvWWCeGbPGzL2U2hcm2v/E6XY2hELGGfK4Q2hCGX0tctGeUXdiCO3pd1RoUoXSO1&#10;U9dYbnq5TJK1NKrjuNCqgZ5aqk/H0SCsx+ntkJ7doUn3VfdqTvZ5P1rE2/m0ewQRaAp/YfjFj+hQ&#10;RqbKjqy96BHikYCwyVIQ0V2tkg2ICmH5kGUgy0L+5y9/AAAA//8DAFBLAQItABQABgAIAAAAIQC2&#10;gziS/gAAAOEBAAATAAAAAAAAAAAAAAAAAAAAAABbQ29udGVudF9UeXBlc10ueG1sUEsBAi0AFAAG&#10;AAgAAAAhADj9If/WAAAAlAEAAAsAAAAAAAAAAAAAAAAALwEAAF9yZWxzLy5yZWxzUEsBAi0AFAAG&#10;AAgAAAAhAPViWqqNAgAAnwUAAA4AAAAAAAAAAAAAAAAALgIAAGRycy9lMm9Eb2MueG1sUEsBAi0A&#10;FAAGAAgAAAAhAE4zpCfeAAAABw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6BE0EEC7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F353278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26DDE7E8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3.63</w:t>
                      </w:r>
                    </w:p>
                    <w:p w14:paraId="2A167F9B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3C2A2C5C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128,840,859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4492D680" w14:textId="77777777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F16EF4" wp14:editId="2A3A58EA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0933979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F5775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F7AE224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8427997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93F48A7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BD334B8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09A28AC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517204E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16EF4" id="_x0000_s1028" style="position:absolute;margin-left:0;margin-top:133.05pt;width:449.45pt;height:24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9SjQIAAJ8FAAAOAAAAZHJzL2Uyb0RvYy54bWysVMFu2zAMvQ/YPwi6r7azZE2DOkXQosOA&#10;oi3aDj0rshQLkEVNUmJnXz9Kdpy2KzZg2MUWRfKRfCJ5ftE1muyE8wpMSYuTnBJhOFTKbEr6/en6&#10;05wSH5ipmAYjSroXnl4sP344b+1CTKAGXQlHEMT4RWtLWodgF1nmeS0a5k/ACoNKCa5hAUW3ySrH&#10;WkRvdDbJ8y9ZC66yDrjwHm+veiVdJnwpBQ93UnoRiC4p5hbS16XvOn6z5TlbbByzteJDGuwfsmiY&#10;Mhh0hLpigZGtU79BNYo78CDDCYcmAykVF6kGrKbI31TzWDMrUi1IjrcjTf7/wfLb3aO9d0hDa/3C&#10;4zFW0UnXxD/mR7pE1n4kS3SBcLycnebzvJhRwlH3OZ/O8zzRmR3drfPhq4CGxENJHWxN9YBPkphi&#10;uxsfMC7aH+xiSA9aVddK6yTENhCX2pEdwwdcb4r4YOjxykqbvzmG7h1HhIme2bHwdAp7LSKeNg9C&#10;ElVhqZOUcOrJYzKMc2FC0atqVok+x2J25GH0SDknwIgssboRewB4XegBuy92sI+uIrX06Jz/KbHe&#10;efRIkcGE0blRBtx7ABqrGiL39geSemoiS6Fbd8gNTvw8msarNVT7e0cc9DPmLb9W+Ow3zId75nCo&#10;cPxwUYQ7/EgNbUlhOFFSg/v53n20x15HLSUtDmlJ/Y8tc4IS/c3gFJwV02mc6iRMZ6cTFNxLzfql&#10;xmybS8A2KnAlWZ6O0T7ow1E6aJ5xn6xiVFQxwzF2SXlwB+Ey9MsDNxIXq1Uyw0m2LNyYR8sjeCQ6&#10;dvRT98ycHXo/4NjcwmGg2eJN9/e20dPAahtAqjQaR16HJ8AtkHpp2FhxzbyUk9Vxry5/AQAA//8D&#10;AFBLAwQUAAYACAAAACEAuAkqNt4AAAAIAQAADwAAAGRycy9kb3ducmV2LnhtbEyPUUvDQBCE3wX/&#10;w7GCb/bSVmIasykiSikIYvUHXHJrEprbi7lLG/+965M+zs4y802xnV2vTjSGzjPCcpGAIq697bhB&#10;+Hh/vslAhWjYmt4zIXxTgG15eVGY3Pozv9HpEBslIRxyg9DGOORah7olZ8LCD8TiffrRmShybLQd&#10;zVnCXa9XSZJqZzqWhtYM9NhSfTxMDiGd5tf9+mvcN+td1b24o3/aTR7x+mp+uAcVaY5/z/CLL+hQ&#10;ClPlJ7ZB9QgyJCKs0nQJSuxsk21AVQh3t3LRZaH/Dyh/AAAA//8DAFBLAQItABQABgAIAAAAIQC2&#10;gziS/gAAAOEBAAATAAAAAAAAAAAAAAAAAAAAAABbQ29udGVudF9UeXBlc10ueG1sUEsBAi0AFAAG&#10;AAgAAAAhADj9If/WAAAAlAEAAAsAAAAAAAAAAAAAAAAALwEAAF9yZWxzLy5yZWxzUEsBAi0AFAAG&#10;AAgAAAAhAC1Lb1KNAgAAnwUAAA4AAAAAAAAAAAAAAAAALgIAAGRycy9lMm9Eb2MueG1sUEsBAi0A&#10;FAAGAAgAAAAhALgJKjb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196F5775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5F7AE224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08427997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793F48A7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0BD334B8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409A28AC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7517204E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B71CD6B" wp14:editId="77E2557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73235081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46264645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73AD0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395</w:t>
                              </w:r>
                            </w:p>
                            <w:p w14:paraId="76A83765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62135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6756E1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54,232</w:t>
                              </w:r>
                            </w:p>
                            <w:p w14:paraId="747CA2D8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42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478018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4AE6F8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464,940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768B6C77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7302099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0543990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F1C359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30.7</w:t>
                                </w:r>
                              </w:p>
                              <w:p w14:paraId="3BDFE7A0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817223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0D8674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7,164</w:t>
                                </w:r>
                              </w:p>
                              <w:p w14:paraId="13EBDA19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71CD6B" id="Group 11" o:spid="_x0000_s1029" style="position:absolute;margin-left:0;margin-top:386.25pt;width:450.55pt;height:178pt;z-index:251685888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kgIwQAADAZAAAOAAAAZHJzL2Uyb0RvYy54bWzsWdtu3DYQfS/QfyD4Xq9I3QXLgeHURgEj&#10;MewUeaYpaleARKok17vu13dIXdaXRdOkjgPE+6IVRc5weDRzNDN7/G7btehOaNMoWWJyFGAkJFdV&#10;I5cl/vPT+W8ZRsYyWbFWSVHie2Hwu5Nffzne9IWgaqXaSmgESqQpNn2JV9b2xWJh+Ep0zBypXkiY&#10;rJXumIWhXi4qzTagvWsXNAiSxUbpqteKC2Pg6fthEp94/XUtuP1Y10ZY1JYYbLP+qv311l0XJ8es&#10;WGrWrxo+msG+wYqONRI2nVW9Z5ahtW6eqeoarpVRtT3iqluoum648GeA05DgyWkutFr3/izLYrPs&#10;Z5gA2ic4fbNa/uHuQvc3/ZUGJDb9ErDwI3eWba079wtWoq2H7H6GTGwt4vAwTinJsxgjDnOUJkES&#10;jKDyFSD/TI6vfv+C5GLaePHInE0PDmJ2GJj/h8HNivXCQ2sKwOBKo6YqcZTQJEqimGAkWQfueg0O&#10;xOSyFQW6VmtZiQqdKS3B31HofMdZBeIzfqYwAOUe8MIsSUkMHvgcQpLFURaOEJIgSbIBwhkIVvTa&#10;2AuhOuRuSgxuIStnmnc5dndpLNgC66d1zgCj2qY6b9rWD1w8ibNWozsGkXC7JM56kHi0qpVfErTb&#10;PYKgxknC+5qO7+/sfSucvlZeixrgBW+h3mAf3DtjGOdCWjJMrVglBhsBrRmHWcLb7BU6zTWcbtY9&#10;Knh80En3cNhxvRMVnhtm4eDfDBuEZwm/s5J2Fu4aqfQ+BS2catx5WD+BNEDjULLb2613PZJP/nSr&#10;qnvwR60GsjI9P2/gtV8yY6+YBnYCLwLGtR/hUrdqU2I13mG0Uvrvfc/deggYmMVoA2xXYvPXmmmB&#10;UfuHhFDKSRQ5evSDCIIaBvrhzO3DGbnuzhS4EYQJWOdv3XrbTre1Vt1nIOZTtytMMclh7xJzq6fB&#10;mR1YGKidi9NTvwwosWf2Ut703Cl3QDuP/rT9zHQ/+r4F5vmgpvBlxRPvH9Y6SalO11bVjQ8NB/WA&#10;6/gKgEqG6P3unJKQOKEkjMMX5xQA9j+wCUni0QknPp9Y4sAmjgF/SjaB+AXi2Xn9gU1+EjYhGWQL&#10;aRYQyKtfOEUhOY2CQ4qy70M+pRHuu2LebIpCfTZzIJXXTVHGkmyoznalSp6GAQ3yHOqGgQd8sYj8&#10;t94VTl9d2BEShWPGDenxXKQFCSGQaLjyjhCSfkV5F0AxBUmPlwxpGqb0UR7yA8q7MIijMM+Dly/v&#10;hlQMkCKpO+QOQJrmWRRNxV1IkjA+pGPgSm+ruKPe9Q/M+brM+QoNIxIlGUkpDelEwy/WMaJ5kEWu&#10;anxe4wGppNnMyiHx9frQaDjUeAMOb6BjROcO5KFj9Fodo13S4vtIvi3ve5LjXwiu7/9w7Fft/ug4&#10;+QcAAP//AwBQSwMEFAAGAAgAAAAhAMGy9wHgAAAACQEAAA8AAABkcnMvZG93bnJldi54bWxMj0FL&#10;w0AUhO+C/2F5gje72Uhsm2ZTSlFPRbAVxNs2eU1Cs29Ddpuk/97nyR6HGWa+ydaTbcWAvW8caVCz&#10;CARS4cqGKg1fh7enBQgfDJWmdYQaruhhnd/fZSYt3UifOOxDJbiEfGo01CF0qZS+qNEaP3MdEnsn&#10;11sTWPaVLHszcrltZRxFL9KahnihNh1uayzO+4vV8D6acfOsXofd+bS9/hySj++dQq0fH6bNCkTA&#10;KfyH4Q+f0SFnpqO7UOlFq4GPBA3zeZyAYHsZKQXiyDkVLxKQeSZvH+S/AAAA//8DAFBLAQItABQA&#10;BgAIAAAAIQC2gziS/gAAAOEBAAATAAAAAAAAAAAAAAAAAAAAAABbQ29udGVudF9UeXBlc10ueG1s&#10;UEsBAi0AFAAGAAgAAAAhADj9If/WAAAAlAEAAAsAAAAAAAAAAAAAAAAALwEAAF9yZWxzLy5yZWxz&#10;UEsBAi0AFAAGAAgAAAAhAMQhmSAjBAAAMBkAAA4AAAAAAAAAAAAAAAAALgIAAGRycy9lMm9Eb2Mu&#10;eG1sUEsBAi0AFAAGAAgAAAAhAMGy9wHgAAAACQEAAA8AAAAAAAAAAAAAAAAAfQYAAGRycy9kb3du&#10;cmV2LnhtbFBLBQYAAAAABAAEAPMAAACK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QIRygAAAOIAAAAPAAAAZHJzL2Rvd25yZXYueG1sRI9Ra8Iw&#10;FIXfB/sP4Q72NlO1C6MaZQyHEwai8wdcm2tbbG5qkmr375fBYI+Hc853OPPlYFtxJR8axxrGowwE&#10;celMw5WGw9f70wuIEJENto5JwzcFWC7u7+ZYGHfjHV33sRIJwqFADXWMXSFlKGuyGEauI07eyXmL&#10;MUlfSePxluC2lZMsU9Jiw2mhxo7eairP+95qUP2w3UwvflNN18fm057dat07rR8fhtcZiEhD/A//&#10;tT+MhlxNVK7y5zH8Xkp3QC5+AAAA//8DAFBLAQItABQABgAIAAAAIQDb4fbL7gAAAIUBAAATAAAA&#10;AAAAAAAAAAAAAAAAAABbQ29udGVudF9UeXBlc10ueG1sUEsBAi0AFAAGAAgAAAAhAFr0LFu/AAAA&#10;FQEAAAsAAAAAAAAAAAAAAAAAHwEAAF9yZWxzLy5yZWxzUEsBAi0AFAAGAAgAAAAhALR5AhH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7B473AD0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395</w:t>
                        </w:r>
                      </w:p>
                      <w:p w14:paraId="76A83765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LoxyQAAAOIAAAAPAAAAZHJzL2Rvd25yZXYueG1sRI/RasJA&#10;FETfC/2H5RZ8q5sYDBJdpRTFCkJR+wG32WsSzN6NuxtN/94tFPo4zJwZZrEaTCtu5HxjWUE6TkAQ&#10;l1Y3XCn4Om1eZyB8QNbYWiYFP+RhtXx+WmCh7Z0PdDuGSsQS9gUqqEPoCil9WZNBP7YdcfTO1hkM&#10;UbpKaof3WG5aOUmSXBpsOC7U2NF7TeXl2BsFeT987rKr21XZ9rvZm4tdb3ur1OhleJuDCDSE//Af&#10;/aEjl07zSZpNM/i9FO+AXD4AAAD//wMAUEsBAi0AFAAGAAgAAAAhANvh9svuAAAAhQEAABMAAAAA&#10;AAAAAAAAAAAAAAAAAFtDb250ZW50X1R5cGVzXS54bWxQSwECLQAUAAYACAAAACEAWvQsW78AAAAV&#10;AQAACwAAAAAAAAAAAAAAAAAfAQAAX3JlbHMvLnJlbHNQSwECLQAUAAYACAAAACEAtty6MckAAADi&#10;AAAADwAAAAAAAAAAAAAAAAAHAgAAZHJzL2Rvd25yZXYueG1sUEsFBgAAAAADAAMAtwAAAP0CAAAA&#10;AA==&#10;" fillcolor="white [3212]" strokecolor="black [3213]" strokeweight="1pt">
                  <v:stroke joinstyle="miter"/>
                  <v:textbox>
                    <w:txbxContent>
                      <w:p w14:paraId="016756E1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54,232</w:t>
                        </w:r>
                      </w:p>
                      <w:p w14:paraId="747CA2D8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42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1wkzAAAAOMAAAAPAAAAZHJzL2Rvd25yZXYueG1sRI/RTsJA&#10;EEXfTfyHzZj4JltAsSkshBgNkpAYkQ8YukPb0J2tu1uof+88mPg4c+/ce2axGlyrLhRi49nAeJSB&#10;Ii69bbgycPh6e8hBxYRssfVMBn4owmp5e7PAwvorf9JlnyolIRwLNFCn1BVax7Imh3HkO2LRTj44&#10;TDKGStuAVwl3rZ5k2Uw7bFgaauzopabyvO+dgVk/fGyn32FbTTfHZufO/nXTe2Pu74b1HFSiIf2b&#10;/67freDn+dPjc56NBVp+kgXo5S8AAAD//wMAUEsBAi0AFAAGAAgAAAAhANvh9svuAAAAhQEAABMA&#10;AAAAAAAAAAAAAAAAAAAAAFtDb250ZW50X1R5cGVzXS54bWxQSwECLQAUAAYACAAAACEAWvQsW78A&#10;AAAVAQAACwAAAAAAAAAAAAAAAAAfAQAAX3JlbHMvLnJlbHNQSwECLQAUAAYACAAAACEA7cdcJMwA&#10;AADjAAAADwAAAAAAAAAAAAAAAAAHAgAAZHJzL2Rvd25yZXYueG1sUEsFBgAAAAADAAMAtwAAAAAD&#10;AAAAAA==&#10;" fillcolor="white [3212]" strokecolor="black [3213]" strokeweight="1pt">
                  <v:stroke joinstyle="miter"/>
                  <v:textbox>
                    <w:txbxContent>
                      <w:p w14:paraId="0A4AE6F8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464,940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768B6C77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8mywAAAOIAAAAPAAAAZHJzL2Rvd25yZXYueG1sRI9Ba8JA&#10;FITvBf/D8gq91d0o1iZ1FRFbehBBLYi3R/aZBLNvQ3abxH/fLRR6HGbmG2axGmwtOmp95VhDMlYg&#10;iHNnKi40fJ3en19B+IBssHZMGu7kYbUcPSwwM67nA3XHUIgIYZ+hhjKEJpPS5yVZ9GPXEEfv6lqL&#10;Icq2kKbFPsJtLSdKvUiLFceFEhvalJTfjt9Ww0eP/XqabLvd7bq5X06z/XmXkNZPj8P6DUSgIfyH&#10;/9qfRkM6n6qJStMZ/F6Kd0AufwAAAP//AwBQSwECLQAUAAYACAAAACEA2+H2y+4AAACFAQAAEwAA&#10;AAAAAAAAAAAAAAAAAAAAW0NvbnRlbnRfVHlwZXNdLnhtbFBLAQItABQABgAIAAAAIQBa9CxbvwAA&#10;ABUBAAALAAAAAAAAAAAAAAAAAB8BAABfcmVscy8ucmVsc1BLAQItABQABgAIAAAAIQAJh08m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xbygAAAOIAAAAPAAAAZHJzL2Rvd25yZXYueG1sRI/RagIx&#10;FETfC/5DuIJvNdFtpW6NIsVihYJo/YDr5nZ3cXOzTbK6/fumUOjjMDNnmMWqt424kg+1Yw2TsQJB&#10;XDhTc6nh9PF6/wQiRGSDjWPS8E0BVsvB3QJz4258oOsxliJBOOSooYqxzaUMRUUWw9i1xMn7dN5i&#10;TNKX0ni8Jbht5FSpmbRYc1qosKWXiorLsbMaZl2/32Vffldm23P9bi9us+2c1qNhv34GEamP/+G/&#10;9pvRkKnHh2w+VxP4vZTugFz+AAAA//8DAFBLAQItABQABgAIAAAAIQDb4fbL7gAAAIUBAAATAAAA&#10;AAAAAAAAAAAAAAAAAABbQ29udGVudF9UeXBlc10ueG1sUEsBAi0AFAAGAAgAAAAhAFr0LFu/AAAA&#10;FQEAAAsAAAAAAAAAAAAAAAAAHwEAAF9yZWxzLy5yZWxzUEsBAi0AFAAGAAgAAAAhADe2LFvKAAAA&#10;4gAAAA8AAAAAAAAAAAAAAAAABwIAAGRycy9kb3ducmV2LnhtbFBLBQYAAAAAAwADALcAAAD+AgAA&#10;AAA=&#10;" fillcolor="white [3212]" strokecolor="black [3213]" strokeweight="1pt">
                    <v:stroke joinstyle="miter"/>
                    <v:textbox>
                      <w:txbxContent>
                        <w:p w14:paraId="1EF1C359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30.7</w:t>
                          </w:r>
                        </w:p>
                        <w:p w14:paraId="3BDFE7A0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hoxwAAAOMAAAAPAAAAZHJzL2Rvd25yZXYueG1sRE9fa8Iw&#10;EH8f7DuEG+xNU9vRSTXKGBtOEES3D3BrzrbYXLok1frtjSDs8X7/b74cTCtO5HxjWcFknIAgLq1u&#10;uFLw8/05moLwAVlja5kUXMjDcvH4MMdC2zPv6LQPlYgh7AtUUIfQFVL6siaDfmw74sgdrDMY4ukq&#10;qR2eY7hpZZokuTTYcGyosaP3msrjvjcK8n7YrrM/t66y1W+zMUf7seqtUs9Pw9sMRKAh/Ivv7i8d&#10;57/k08lrmmYp3H6KAMjFFQAA//8DAFBLAQItABQABgAIAAAAIQDb4fbL7gAAAIUBAAATAAAAAAAA&#10;AAAAAAAAAAAAAABbQ29udGVudF9UeXBlc10ueG1sUEsBAi0AFAAGAAgAAAAhAFr0LFu/AAAAFQEA&#10;AAsAAAAAAAAAAAAAAAAAHwEAAF9yZWxzLy5yZWxzUEsBAi0AFAAGAAgAAAAhAGYrGGjHAAAA4wAA&#10;AA8AAAAAAAAAAAAAAAAABwIAAGRycy9kb3ducmV2LnhtbFBLBQYAAAAAAwADALcAAAD7AgAAAAA=&#10;" fillcolor="white [3212]" strokecolor="black [3213]" strokeweight="1pt">
                    <v:stroke joinstyle="miter"/>
                    <v:textbox>
                      <w:txbxContent>
                        <w:p w14:paraId="1A0D8674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7,164</w:t>
                          </w:r>
                        </w:p>
                        <w:p w14:paraId="13EBDA19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503BCA62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691008" behindDoc="0" locked="0" layoutInCell="1" allowOverlap="1" wp14:anchorId="40F69186" wp14:editId="4E3997E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08671660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Northern Metropolitan</w:t>
      </w:r>
    </w:p>
    <w:p w14:paraId="73DD06F6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Wallan &amp; District Community Group</w:t>
      </w:r>
    </w:p>
    <w:p w14:paraId="01610907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Farnham Street Neighbourhood Learning Centre</w:t>
      </w:r>
    </w:p>
    <w:p w14:paraId="02A3F630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Wingate Avenue Community Centre</w:t>
      </w:r>
    </w:p>
    <w:p w14:paraId="67283C1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Somali Women's Development Association Inc.</w:t>
      </w:r>
    </w:p>
    <w:p w14:paraId="0D9653F3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Chinese Social Centre of North Melbourne</w:t>
      </w:r>
    </w:p>
    <w:p w14:paraId="5B1F59BB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Kensington Neighbourhood House</w:t>
      </w:r>
    </w:p>
    <w:p w14:paraId="5CC24D93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North Melbourne Language &amp; Learning</w:t>
      </w:r>
    </w:p>
    <w:p w14:paraId="2526D6CC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The Centre Connecting Community in North &amp; West Melbourne</w:t>
      </w:r>
    </w:p>
    <w:p w14:paraId="5E0B1425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Holden Street Neighbourhood House</w:t>
      </w:r>
    </w:p>
    <w:p w14:paraId="6A10A695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Princes Hill Community Centre</w:t>
      </w:r>
    </w:p>
    <w:p w14:paraId="1BD3857D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Carlton Neighbourhood Learning Centre</w:t>
      </w:r>
    </w:p>
    <w:p w14:paraId="1CB4BA5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North Carlton Railway Neighbourhood House</w:t>
      </w:r>
    </w:p>
    <w:p w14:paraId="5C5D82B5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Alphington Community Centre</w:t>
      </w:r>
    </w:p>
    <w:p w14:paraId="0A6C3133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Bridge Darebin: Thornbury</w:t>
      </w:r>
    </w:p>
    <w:p w14:paraId="73A82407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10D21">
        <w:rPr>
          <w:color w:val="000000" w:themeColor="text1"/>
          <w:sz w:val="20"/>
          <w:szCs w:val="20"/>
        </w:rPr>
        <w:t>Gurwidj</w:t>
      </w:r>
      <w:proofErr w:type="spellEnd"/>
      <w:r w:rsidRPr="00610D21">
        <w:rPr>
          <w:color w:val="000000" w:themeColor="text1"/>
          <w:sz w:val="20"/>
          <w:szCs w:val="20"/>
        </w:rPr>
        <w:t xml:space="preserve"> Aboriginal Women's Neighbourhood House</w:t>
      </w:r>
    </w:p>
    <w:p w14:paraId="147B0AB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 xml:space="preserve">Jika </w:t>
      </w:r>
      <w:proofErr w:type="spellStart"/>
      <w:r w:rsidRPr="00610D21">
        <w:rPr>
          <w:color w:val="000000" w:themeColor="text1"/>
          <w:sz w:val="20"/>
          <w:szCs w:val="20"/>
        </w:rPr>
        <w:t>Jika</w:t>
      </w:r>
      <w:proofErr w:type="spellEnd"/>
      <w:r w:rsidRPr="00610D21">
        <w:rPr>
          <w:color w:val="000000" w:themeColor="text1"/>
          <w:sz w:val="20"/>
          <w:szCs w:val="20"/>
        </w:rPr>
        <w:t xml:space="preserve"> Community Centre</w:t>
      </w:r>
    </w:p>
    <w:p w14:paraId="4F56F72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Span Community House</w:t>
      </w:r>
    </w:p>
    <w:p w14:paraId="565489DA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Bridge Darebin</w:t>
      </w:r>
    </w:p>
    <w:p w14:paraId="0439659D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10D21">
        <w:rPr>
          <w:color w:val="000000" w:themeColor="text1"/>
          <w:sz w:val="20"/>
          <w:szCs w:val="20"/>
        </w:rPr>
        <w:t>Prace</w:t>
      </w:r>
      <w:proofErr w:type="spellEnd"/>
    </w:p>
    <w:p w14:paraId="28FBDD5A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Reservoir Neighbourhood House</w:t>
      </w:r>
    </w:p>
    <w:p w14:paraId="61678AB4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Belgium Avenue Neighbourhood House</w:t>
      </w:r>
    </w:p>
    <w:p w14:paraId="5C410064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Collingwood Neighbourhood House</w:t>
      </w:r>
    </w:p>
    <w:p w14:paraId="44B8F6D6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Finbar Neighbourhood House</w:t>
      </w:r>
    </w:p>
    <w:p w14:paraId="06E248E9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Fitzroy Learning Network</w:t>
      </w:r>
    </w:p>
    <w:p w14:paraId="3213CBF7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Richmond Community Learning Centre</w:t>
      </w:r>
    </w:p>
    <w:p w14:paraId="3C849AD9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Creeds Farm Living and Learning Centre</w:t>
      </w:r>
    </w:p>
    <w:p w14:paraId="463541AF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Lalor Living and Learning Centre</w:t>
      </w:r>
    </w:p>
    <w:p w14:paraId="0425C206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Thomastown Neighbourhood House</w:t>
      </w:r>
    </w:p>
    <w:p w14:paraId="379125CA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Banksia Gardens Community Services</w:t>
      </w:r>
    </w:p>
    <w:p w14:paraId="5663866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Broadmeadows Women's Community House</w:t>
      </w:r>
    </w:p>
    <w:p w14:paraId="43281D52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Dallas Neighbourhood House</w:t>
      </w:r>
    </w:p>
    <w:p w14:paraId="74F9AEF3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Fawkner Community House</w:t>
      </w:r>
    </w:p>
    <w:p w14:paraId="29B98A27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Glenroy Neighbourhood Learning Centre</w:t>
      </w:r>
    </w:p>
    <w:p w14:paraId="4DF5C6F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Brunswick Neighbourhood House</w:t>
      </w:r>
    </w:p>
    <w:p w14:paraId="68DEF8E6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Attwood House Community Centre</w:t>
      </w:r>
    </w:p>
    <w:p w14:paraId="4CFF837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Homestead Community and Learning Centre</w:t>
      </w:r>
    </w:p>
    <w:p w14:paraId="01636C5D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Kenley Court Neighbourhood House</w:t>
      </w:r>
    </w:p>
    <w:p w14:paraId="5E40D020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Craigieburn Education &amp; Community Centre</w:t>
      </w:r>
    </w:p>
    <w:p w14:paraId="777D3922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East Coburg Neighbourhood House</w:t>
      </w:r>
    </w:p>
    <w:p w14:paraId="1A05CD08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Newlands Neighbourhood House</w:t>
      </w:r>
    </w:p>
    <w:p w14:paraId="6B977329" w14:textId="77777777" w:rsidR="00610D21" w:rsidRPr="00610D21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Reynard Street Neighbourhood House</w:t>
      </w:r>
    </w:p>
    <w:p w14:paraId="20D0024C" w14:textId="2C29E222" w:rsidR="006D5C70" w:rsidRDefault="00610D21" w:rsidP="00610D21">
      <w:pPr>
        <w:spacing w:after="0"/>
        <w:jc w:val="center"/>
        <w:rPr>
          <w:color w:val="000000" w:themeColor="text1"/>
          <w:sz w:val="20"/>
          <w:szCs w:val="20"/>
        </w:rPr>
      </w:pPr>
      <w:r w:rsidRPr="00610D21">
        <w:rPr>
          <w:color w:val="000000" w:themeColor="text1"/>
          <w:sz w:val="20"/>
          <w:szCs w:val="20"/>
        </w:rPr>
        <w:t>Sussex Neighbourhood House</w:t>
      </w:r>
    </w:p>
    <w:p w14:paraId="66F4D847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5A19FE3F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D2D1215" w14:textId="20D953F3" w:rsidR="00833593" w:rsidRDefault="00833593" w:rsidP="00E60ABB">
      <w:pPr>
        <w:spacing w:after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Includes 2 unfunded Neighbourhood Houses</w:t>
      </w:r>
    </w:p>
    <w:p w14:paraId="323BAAA7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360E947F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68639F15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50DAC564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3D36238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0F6BF6D5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sectPr w:rsidR="006D5C70" w:rsidSect="00610D21">
      <w:foot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EDCB" w14:textId="77777777" w:rsidR="0088067A" w:rsidRDefault="0088067A" w:rsidP="00D5458B">
      <w:pPr>
        <w:spacing w:after="0" w:line="240" w:lineRule="auto"/>
      </w:pPr>
      <w:r>
        <w:separator/>
      </w:r>
    </w:p>
  </w:endnote>
  <w:endnote w:type="continuationSeparator" w:id="0">
    <w:p w14:paraId="2DAE7843" w14:textId="77777777" w:rsidR="0088067A" w:rsidRDefault="0088067A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3B7B" w14:textId="77777777" w:rsidR="0088067A" w:rsidRDefault="0088067A" w:rsidP="00D5458B">
      <w:pPr>
        <w:spacing w:after="0" w:line="240" w:lineRule="auto"/>
      </w:pPr>
      <w:r>
        <w:separator/>
      </w:r>
    </w:p>
  </w:footnote>
  <w:footnote w:type="continuationSeparator" w:id="0">
    <w:p w14:paraId="50299955" w14:textId="77777777" w:rsidR="0088067A" w:rsidRDefault="0088067A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D4AB1"/>
    <w:rsid w:val="0011565C"/>
    <w:rsid w:val="0012080C"/>
    <w:rsid w:val="001937BA"/>
    <w:rsid w:val="001B3C3E"/>
    <w:rsid w:val="001C5051"/>
    <w:rsid w:val="001F7AAE"/>
    <w:rsid w:val="00280F2D"/>
    <w:rsid w:val="002A04C2"/>
    <w:rsid w:val="002A5A80"/>
    <w:rsid w:val="00317542"/>
    <w:rsid w:val="00327C28"/>
    <w:rsid w:val="00375566"/>
    <w:rsid w:val="00387CE6"/>
    <w:rsid w:val="004317C3"/>
    <w:rsid w:val="00462B90"/>
    <w:rsid w:val="004F69A3"/>
    <w:rsid w:val="00503393"/>
    <w:rsid w:val="00610D21"/>
    <w:rsid w:val="00613122"/>
    <w:rsid w:val="00631FD9"/>
    <w:rsid w:val="00657525"/>
    <w:rsid w:val="00675529"/>
    <w:rsid w:val="006C1E02"/>
    <w:rsid w:val="006D5C70"/>
    <w:rsid w:val="006E4A98"/>
    <w:rsid w:val="00715574"/>
    <w:rsid w:val="00724C71"/>
    <w:rsid w:val="007468EE"/>
    <w:rsid w:val="007E4953"/>
    <w:rsid w:val="007F3F59"/>
    <w:rsid w:val="00833593"/>
    <w:rsid w:val="00850201"/>
    <w:rsid w:val="00854903"/>
    <w:rsid w:val="0088067A"/>
    <w:rsid w:val="009A1D64"/>
    <w:rsid w:val="009A2ECD"/>
    <w:rsid w:val="009A4A8F"/>
    <w:rsid w:val="009B373E"/>
    <w:rsid w:val="00A4497C"/>
    <w:rsid w:val="00A62E2C"/>
    <w:rsid w:val="00A97800"/>
    <w:rsid w:val="00AF2BA9"/>
    <w:rsid w:val="00B32052"/>
    <w:rsid w:val="00B34DE4"/>
    <w:rsid w:val="00B6219D"/>
    <w:rsid w:val="00C031C0"/>
    <w:rsid w:val="00CC7786"/>
    <w:rsid w:val="00D42A4B"/>
    <w:rsid w:val="00D45D66"/>
    <w:rsid w:val="00D5458B"/>
    <w:rsid w:val="00E121E2"/>
    <w:rsid w:val="00E2276C"/>
    <w:rsid w:val="00E60ABB"/>
    <w:rsid w:val="00E81008"/>
    <w:rsid w:val="00E9586A"/>
    <w:rsid w:val="00E96D80"/>
    <w:rsid w:val="00EB0513"/>
    <w:rsid w:val="00ED38ED"/>
    <w:rsid w:val="00F01C11"/>
    <w:rsid w:val="00F1496F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customXml/itemProps3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B8A42-A59D-49C4-8727-A23CAFAA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1422</Characters>
  <Application>Microsoft Office Word</Application>
  <DocSecurity>0</DocSecurity>
  <Lines>59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5</cp:revision>
  <dcterms:created xsi:type="dcterms:W3CDTF">2025-10-07T03:15:00Z</dcterms:created>
  <dcterms:modified xsi:type="dcterms:W3CDTF">2025-10-07T03:32:00Z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