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Cs/>
          <w:color w:val="1C5992"/>
          <w:sz w:val="44"/>
          <w:szCs w:val="24"/>
        </w:rPr>
        <w:id w:val="154042960"/>
        <w:docPartObj>
          <w:docPartGallery w:val="Cover Pages"/>
          <w:docPartUnique/>
        </w:docPartObj>
      </w:sdtPr>
      <w:sdtEndPr>
        <w:rPr>
          <w:rFonts w:eastAsiaTheme="minorEastAsia"/>
          <w:bCs w:val="0"/>
          <w:color w:val="0070C0"/>
          <w:sz w:val="24"/>
          <w:szCs w:val="22"/>
        </w:rPr>
      </w:sdtEndPr>
      <w:sdtContent>
        <w:p w14:paraId="5834CE97" w14:textId="57841714" w:rsidR="0050596D" w:rsidRPr="00C311A1" w:rsidRDefault="00C311A1">
          <w:pPr>
            <w:rPr>
              <w:rFonts w:ascii="Arial" w:hAnsi="Arial" w:cs="Arial"/>
            </w:rPr>
          </w:pPr>
          <w:r>
            <w:rPr>
              <w:rFonts w:ascii="Arial" w:eastAsiaTheme="majorEastAsia" w:hAnsi="Arial" w:cs="Arial"/>
              <w:noProof/>
              <w:color w:val="2F5897" w:themeColor="text2"/>
              <w:spacing w:val="5"/>
              <w:kern w:val="28"/>
              <w:sz w:val="96"/>
              <w:szCs w:val="56"/>
              <w:lang w:val="en-AU" w:eastAsia="en-AU"/>
            </w:rPr>
            <w:drawing>
              <wp:anchor distT="0" distB="0" distL="114300" distR="114300" simplePos="0" relativeHeight="251658752" behindDoc="0" locked="0" layoutInCell="1" allowOverlap="1" wp14:anchorId="017631F0" wp14:editId="110B1ECF">
                <wp:simplePos x="0" y="0"/>
                <wp:positionH relativeFrom="margin">
                  <wp:align>right</wp:align>
                </wp:positionH>
                <wp:positionV relativeFrom="paragraph">
                  <wp:posOffset>0</wp:posOffset>
                </wp:positionV>
                <wp:extent cx="2597150" cy="808990"/>
                <wp:effectExtent l="0" t="0" r="0" b="0"/>
                <wp:wrapSquare wrapText="bothSides"/>
                <wp:docPr id="1752998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998045" name="Picture 1752998045"/>
                        <pic:cNvPicPr/>
                      </pic:nvPicPr>
                      <pic:blipFill>
                        <a:blip r:embed="rId12"/>
                        <a:stretch>
                          <a:fillRect/>
                        </a:stretch>
                      </pic:blipFill>
                      <pic:spPr>
                        <a:xfrm>
                          <a:off x="0" y="0"/>
                          <a:ext cx="2597150" cy="808990"/>
                        </a:xfrm>
                        <a:prstGeom prst="rect">
                          <a:avLst/>
                        </a:prstGeom>
                      </pic:spPr>
                    </pic:pic>
                  </a:graphicData>
                </a:graphic>
              </wp:anchor>
            </w:drawing>
          </w:r>
          <w:r w:rsidR="001805DC" w:rsidRPr="00C311A1">
            <w:rPr>
              <w:rFonts w:ascii="Arial" w:eastAsiaTheme="majorEastAsia" w:hAnsi="Arial" w:cs="Arial"/>
              <w:noProof/>
              <w:color w:val="2F5897" w:themeColor="text2"/>
              <w:spacing w:val="5"/>
              <w:kern w:val="28"/>
              <w:sz w:val="96"/>
              <w:szCs w:val="56"/>
              <w:lang w:val="en-AU" w:eastAsia="en-AU"/>
            </w:rPr>
            <mc:AlternateContent>
              <mc:Choice Requires="wps">
                <w:drawing>
                  <wp:anchor distT="0" distB="0" distL="114300" distR="114300" simplePos="0" relativeHeight="251657728" behindDoc="0" locked="0" layoutInCell="1" allowOverlap="1" wp14:anchorId="09971E2A" wp14:editId="16B0C806">
                    <wp:simplePos x="0" y="0"/>
                    <wp:positionH relativeFrom="column">
                      <wp:posOffset>6286500</wp:posOffset>
                    </wp:positionH>
                    <wp:positionV relativeFrom="paragraph">
                      <wp:posOffset>-76200</wp:posOffset>
                    </wp:positionV>
                    <wp:extent cx="438150" cy="381000"/>
                    <wp:effectExtent l="0" t="0" r="0" b="0"/>
                    <wp:wrapNone/>
                    <wp:docPr id="11" name="Rectangle 11"/>
                    <wp:cNvGraphicFramePr/>
                    <a:graphic xmlns:a="http://schemas.openxmlformats.org/drawingml/2006/main">
                      <a:graphicData uri="http://schemas.microsoft.com/office/word/2010/wordprocessingShape">
                        <wps:wsp>
                          <wps:cNvSpPr/>
                          <wps:spPr>
                            <a:xfrm>
                              <a:off x="0" y="0"/>
                              <a:ext cx="4381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E220E" id="Rectangle 11" o:spid="_x0000_s1026" style="position:absolute;margin-left:495pt;margin-top:-6pt;width:34.5pt;height:3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" fillcolor="white [3212]" stroked="f" strokeweight="2.25pt"/>
                </w:pict>
              </mc:Fallback>
            </mc:AlternateContent>
          </w:r>
        </w:p>
        <w:p w14:paraId="7CE66D77" w14:textId="77777777" w:rsidR="001F3552" w:rsidRPr="00C311A1" w:rsidRDefault="001F3552">
          <w:pPr>
            <w:rPr>
              <w:rFonts w:ascii="Arial" w:hAnsi="Arial" w:cs="Arial"/>
            </w:rPr>
          </w:pPr>
        </w:p>
        <w:p w14:paraId="2F025CAD" w14:textId="77777777" w:rsidR="001F3552" w:rsidRPr="00C311A1" w:rsidRDefault="001F3552">
          <w:pPr>
            <w:rPr>
              <w:rFonts w:ascii="Arial" w:hAnsi="Arial" w:cs="Arial"/>
            </w:rPr>
          </w:pPr>
        </w:p>
        <w:p w14:paraId="2A0F57B9" w14:textId="77777777" w:rsidR="00C00981" w:rsidRPr="00C311A1" w:rsidRDefault="00C00981" w:rsidP="00C00981">
          <w:pPr>
            <w:rPr>
              <w:rFonts w:ascii="Arial" w:hAnsi="Arial" w:cs="Arial"/>
            </w:rPr>
          </w:pPr>
        </w:p>
        <w:p w14:paraId="2FE3AF7F" w14:textId="3D192C55" w:rsidR="001F3552" w:rsidRPr="00C311A1" w:rsidRDefault="007843A4" w:rsidP="00EC463D">
          <w:pPr>
            <w:spacing w:line="240" w:lineRule="auto"/>
            <w:rPr>
              <w:rFonts w:ascii="Arial" w:hAnsi="Arial" w:cs="Arial"/>
              <w:sz w:val="44"/>
              <w:szCs w:val="44"/>
            </w:rPr>
          </w:pPr>
          <w:r w:rsidRPr="00C311A1">
            <w:rPr>
              <w:rFonts w:ascii="Arial" w:eastAsiaTheme="majorEastAsia" w:hAnsi="Arial" w:cs="Arial"/>
              <w:color w:val="2471B9"/>
              <w:spacing w:val="5"/>
              <w:kern w:val="28"/>
              <w:sz w:val="96"/>
              <w:szCs w:val="96"/>
              <w14:ligatures w14:val="standardContextual"/>
              <w14:cntxtAlts/>
            </w:rPr>
            <w:t xml:space="preserve">Position </w:t>
          </w:r>
          <w:r w:rsidR="00266049">
            <w:rPr>
              <w:rFonts w:ascii="Arial" w:eastAsiaTheme="majorEastAsia" w:hAnsi="Arial" w:cs="Arial"/>
              <w:color w:val="2471B9"/>
              <w:spacing w:val="5"/>
              <w:kern w:val="28"/>
              <w:sz w:val="96"/>
              <w:szCs w:val="96"/>
              <w14:ligatures w14:val="standardContextual"/>
              <w14:cntxtAlts/>
            </w:rPr>
            <w:t>D</w:t>
          </w:r>
          <w:r w:rsidRPr="00C311A1">
            <w:rPr>
              <w:rFonts w:ascii="Arial" w:eastAsiaTheme="majorEastAsia" w:hAnsi="Arial" w:cs="Arial"/>
              <w:color w:val="2471B9"/>
              <w:spacing w:val="5"/>
              <w:kern w:val="28"/>
              <w:sz w:val="96"/>
              <w:szCs w:val="96"/>
              <w14:ligatures w14:val="standardContextual"/>
              <w14:cntxtAlts/>
            </w:rPr>
            <w:t xml:space="preserve">escription </w:t>
          </w:r>
          <w:r w:rsidR="00C87325" w:rsidRPr="00C311A1">
            <w:rPr>
              <w:rFonts w:ascii="Arial" w:eastAsiaTheme="majorEastAsia" w:hAnsi="Arial" w:cs="Arial"/>
              <w:color w:val="2471B9"/>
              <w:spacing w:val="5"/>
              <w:kern w:val="28"/>
              <w:sz w:val="96"/>
              <w:szCs w:val="96"/>
              <w14:ligatures w14:val="standardContextual"/>
              <w14:cntxtAlts/>
            </w:rPr>
            <w:t>Neighbourhood House</w:t>
          </w:r>
          <w:r w:rsidRPr="00C311A1">
            <w:rPr>
              <w:rFonts w:ascii="Arial" w:eastAsiaTheme="majorEastAsia" w:hAnsi="Arial" w:cs="Arial"/>
              <w:color w:val="2471B9"/>
              <w:spacing w:val="5"/>
              <w:kern w:val="28"/>
              <w:sz w:val="96"/>
              <w:szCs w:val="96"/>
              <w14:ligatures w14:val="standardContextual"/>
              <w14:cntxtAlts/>
            </w:rPr>
            <w:t xml:space="preserve"> Manager (part time)</w:t>
          </w:r>
        </w:p>
        <w:tbl>
          <w:tblPr>
            <w:tblStyle w:val="TableGrid"/>
            <w:tblW w:w="0" w:type="auto"/>
            <w:tblLook w:val="04A0" w:firstRow="1" w:lastRow="0" w:firstColumn="1" w:lastColumn="0" w:noHBand="0" w:noVBand="1"/>
          </w:tblPr>
          <w:tblGrid>
            <w:gridCol w:w="5035"/>
            <w:gridCol w:w="5035"/>
          </w:tblGrid>
          <w:tr w:rsidR="0054030F" w:rsidRPr="00C311A1" w14:paraId="5B641AF9" w14:textId="77777777" w:rsidTr="00F801D9">
            <w:tc>
              <w:tcPr>
                <w:tcW w:w="5035" w:type="dxa"/>
              </w:tcPr>
              <w:p w14:paraId="71C6845F" w14:textId="77777777" w:rsidR="0054030F" w:rsidRPr="00C311A1" w:rsidRDefault="0054030F" w:rsidP="00F801D9">
                <w:pPr>
                  <w:rPr>
                    <w:rFonts w:ascii="Arial" w:hAnsi="Arial" w:cs="Arial"/>
                  </w:rPr>
                </w:pPr>
                <w:r w:rsidRPr="00C311A1">
                  <w:rPr>
                    <w:rFonts w:ascii="Arial" w:hAnsi="Arial" w:cs="Arial"/>
                  </w:rPr>
                  <w:t>Approved/effective date</w:t>
                </w:r>
              </w:p>
            </w:tc>
            <w:tc>
              <w:tcPr>
                <w:tcW w:w="5035" w:type="dxa"/>
              </w:tcPr>
              <w:p w14:paraId="67D116C9" w14:textId="77777777" w:rsidR="0054030F" w:rsidRPr="00C311A1" w:rsidRDefault="0054030F" w:rsidP="00F801D9">
                <w:pPr>
                  <w:rPr>
                    <w:rFonts w:ascii="Arial" w:hAnsi="Arial" w:cs="Arial"/>
                    <w:highlight w:val="yellow"/>
                  </w:rPr>
                </w:pPr>
                <w:r w:rsidRPr="00C311A1">
                  <w:rPr>
                    <w:rFonts w:ascii="Arial" w:hAnsi="Arial" w:cs="Arial"/>
                    <w:highlight w:val="yellow"/>
                  </w:rPr>
                  <w:t>dd/mm/</w:t>
                </w:r>
                <w:proofErr w:type="spellStart"/>
                <w:r w:rsidRPr="00C311A1">
                  <w:rPr>
                    <w:rFonts w:ascii="Arial" w:hAnsi="Arial" w:cs="Arial"/>
                    <w:highlight w:val="yellow"/>
                  </w:rPr>
                  <w:t>yyyy</w:t>
                </w:r>
                <w:proofErr w:type="spellEnd"/>
              </w:p>
            </w:tc>
          </w:tr>
          <w:tr w:rsidR="0054030F" w:rsidRPr="00C311A1" w14:paraId="34FFEFA2" w14:textId="77777777" w:rsidTr="00F801D9">
            <w:tc>
              <w:tcPr>
                <w:tcW w:w="5035" w:type="dxa"/>
              </w:tcPr>
              <w:p w14:paraId="2A6BA943" w14:textId="77777777" w:rsidR="0054030F" w:rsidRPr="00C311A1" w:rsidRDefault="0054030F" w:rsidP="00F801D9">
                <w:pPr>
                  <w:rPr>
                    <w:rFonts w:ascii="Arial" w:hAnsi="Arial" w:cs="Arial"/>
                  </w:rPr>
                </w:pPr>
                <w:r w:rsidRPr="00C311A1">
                  <w:rPr>
                    <w:rFonts w:ascii="Arial" w:hAnsi="Arial" w:cs="Arial"/>
                  </w:rPr>
                  <w:t>Due for review</w:t>
                </w:r>
              </w:p>
            </w:tc>
            <w:tc>
              <w:tcPr>
                <w:tcW w:w="5035" w:type="dxa"/>
              </w:tcPr>
              <w:p w14:paraId="7F492AE8" w14:textId="77777777" w:rsidR="0054030F" w:rsidRPr="00C311A1" w:rsidRDefault="0054030F" w:rsidP="00F801D9">
                <w:pPr>
                  <w:rPr>
                    <w:rFonts w:ascii="Arial" w:hAnsi="Arial" w:cs="Arial"/>
                    <w:highlight w:val="yellow"/>
                  </w:rPr>
                </w:pPr>
                <w:r w:rsidRPr="00C311A1">
                  <w:rPr>
                    <w:rFonts w:ascii="Arial" w:hAnsi="Arial" w:cs="Arial"/>
                    <w:highlight w:val="yellow"/>
                  </w:rPr>
                  <w:t>dd/mm/</w:t>
                </w:r>
                <w:proofErr w:type="spellStart"/>
                <w:r w:rsidRPr="00C311A1">
                  <w:rPr>
                    <w:rFonts w:ascii="Arial" w:hAnsi="Arial" w:cs="Arial"/>
                    <w:highlight w:val="yellow"/>
                  </w:rPr>
                  <w:t>yyyy</w:t>
                </w:r>
                <w:proofErr w:type="spellEnd"/>
              </w:p>
            </w:tc>
          </w:tr>
        </w:tbl>
        <w:p w14:paraId="1F16E386" w14:textId="36417049" w:rsidR="005755D9" w:rsidRPr="00C311A1" w:rsidRDefault="00266049">
          <w:pPr>
            <w:rPr>
              <w:rFonts w:ascii="Arial" w:hAnsi="Arial" w:cs="Arial"/>
            </w:rPr>
          </w:pPr>
        </w:p>
      </w:sdtContent>
    </w:sdt>
    <w:p w14:paraId="547CB46F" w14:textId="4E2D280D" w:rsidR="007843A4" w:rsidRPr="00C311A1" w:rsidRDefault="007843A4" w:rsidP="007843A4">
      <w:pPr>
        <w:pStyle w:val="Heading1"/>
        <w:rPr>
          <w:rFonts w:ascii="Arial" w:hAnsi="Arial" w:cs="Arial"/>
        </w:rPr>
      </w:pPr>
      <w:r w:rsidRPr="00C311A1">
        <w:rPr>
          <w:rFonts w:ascii="Arial" w:hAnsi="Arial" w:cs="Arial"/>
        </w:rPr>
        <w:t>Neighbourhood House Profile</w:t>
      </w:r>
    </w:p>
    <w:p w14:paraId="4F22F1C5" w14:textId="0C3889FA" w:rsidR="007843A4" w:rsidRPr="00C311A1" w:rsidRDefault="007E486D" w:rsidP="007843A4">
      <w:pPr>
        <w:rPr>
          <w:rFonts w:ascii="Arial" w:hAnsi="Arial" w:cs="Arial"/>
        </w:rPr>
      </w:pP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highlight w:val="yellow"/>
        </w:rPr>
        <w:t xml:space="preserve"> Inc</w:t>
      </w:r>
      <w:r w:rsidR="007843A4" w:rsidRPr="00C311A1">
        <w:rPr>
          <w:rFonts w:ascii="Arial" w:hAnsi="Arial" w:cs="Arial"/>
        </w:rPr>
        <w:t xml:space="preserve"> is a Neighbourhood House, located in the </w:t>
      </w:r>
      <w:r w:rsidR="007843A4" w:rsidRPr="00C311A1">
        <w:rPr>
          <w:rFonts w:ascii="Arial" w:hAnsi="Arial" w:cs="Arial"/>
          <w:highlight w:val="yellow"/>
        </w:rPr>
        <w:t>southern-mo</w:t>
      </w:r>
      <w:r w:rsidR="00C63FF4" w:rsidRPr="00C311A1">
        <w:rPr>
          <w:rFonts w:ascii="Arial" w:hAnsi="Arial" w:cs="Arial"/>
          <w:highlight w:val="yellow"/>
        </w:rPr>
        <w:t>st section</w:t>
      </w:r>
      <w:r w:rsidR="00C63FF4" w:rsidRPr="00C311A1">
        <w:rPr>
          <w:rFonts w:ascii="Arial" w:hAnsi="Arial" w:cs="Arial"/>
        </w:rPr>
        <w:t xml:space="preserve"> of the town/suburb</w:t>
      </w:r>
      <w:r w:rsidR="007843A4" w:rsidRPr="00C311A1">
        <w:rPr>
          <w:rFonts w:ascii="Arial" w:hAnsi="Arial" w:cs="Arial"/>
        </w:rPr>
        <w:t>.</w:t>
      </w:r>
    </w:p>
    <w:p w14:paraId="0AA1FE8B" w14:textId="0E9E23F6" w:rsidR="007843A4" w:rsidRPr="00C311A1" w:rsidRDefault="007E486D" w:rsidP="007843A4">
      <w:pPr>
        <w:rPr>
          <w:rFonts w:ascii="Arial" w:hAnsi="Arial" w:cs="Arial"/>
        </w:rPr>
      </w:pP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rPr>
        <w:t xml:space="preserve"> </w:t>
      </w:r>
      <w:r w:rsidR="007843A4" w:rsidRPr="00C311A1">
        <w:rPr>
          <w:rFonts w:ascii="Arial" w:hAnsi="Arial" w:cs="Arial"/>
        </w:rPr>
        <w:t>encourages the participation of</w:t>
      </w:r>
      <w:r w:rsidR="0054030F" w:rsidRPr="00C311A1">
        <w:rPr>
          <w:rFonts w:ascii="Arial" w:hAnsi="Arial" w:cs="Arial"/>
        </w:rPr>
        <w:t xml:space="preserve"> all members of the community. </w:t>
      </w:r>
      <w:r w:rsidR="007843A4" w:rsidRPr="00C311A1">
        <w:rPr>
          <w:rFonts w:ascii="Arial" w:hAnsi="Arial" w:cs="Arial"/>
        </w:rPr>
        <w:t xml:space="preserve">More than </w:t>
      </w:r>
      <w:r w:rsidR="007843A4" w:rsidRPr="00C311A1">
        <w:rPr>
          <w:rFonts w:ascii="Arial" w:hAnsi="Arial" w:cs="Arial"/>
          <w:highlight w:val="yellow"/>
        </w:rPr>
        <w:t>600</w:t>
      </w:r>
      <w:r w:rsidR="007843A4" w:rsidRPr="00C311A1">
        <w:rPr>
          <w:rFonts w:ascii="Arial" w:hAnsi="Arial" w:cs="Arial"/>
        </w:rPr>
        <w:t xml:space="preserve"> people attend programs and activities at </w:t>
      </w: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rPr>
        <w:t xml:space="preserve"> on a regular basis. </w:t>
      </w:r>
      <w:r w:rsidR="007843A4" w:rsidRPr="00C311A1">
        <w:rPr>
          <w:rFonts w:ascii="Arial" w:hAnsi="Arial" w:cs="Arial"/>
        </w:rPr>
        <w:t xml:space="preserve">Current programs focus on meeting the needs of </w:t>
      </w:r>
    </w:p>
    <w:p w14:paraId="03AEC429" w14:textId="6A707D40" w:rsidR="007843A4" w:rsidRPr="00C311A1" w:rsidRDefault="007843A4" w:rsidP="007843A4">
      <w:pPr>
        <w:pStyle w:val="ListParagraph"/>
        <w:numPr>
          <w:ilvl w:val="0"/>
          <w:numId w:val="9"/>
        </w:numPr>
        <w:rPr>
          <w:rFonts w:ascii="Arial" w:hAnsi="Arial" w:cs="Arial"/>
        </w:rPr>
      </w:pPr>
      <w:r w:rsidRPr="00C311A1">
        <w:rPr>
          <w:rFonts w:ascii="Arial" w:hAnsi="Arial" w:cs="Arial"/>
        </w:rPr>
        <w:t xml:space="preserve">children and their parents (including those at home caring for these children), </w:t>
      </w:r>
    </w:p>
    <w:p w14:paraId="62A80C12" w14:textId="6C81DC29" w:rsidR="007843A4" w:rsidRPr="00C311A1" w:rsidRDefault="007843A4" w:rsidP="007843A4">
      <w:pPr>
        <w:pStyle w:val="ListParagraph"/>
        <w:numPr>
          <w:ilvl w:val="0"/>
          <w:numId w:val="9"/>
        </w:numPr>
        <w:rPr>
          <w:rFonts w:ascii="Arial" w:hAnsi="Arial" w:cs="Arial"/>
        </w:rPr>
      </w:pPr>
      <w:r w:rsidRPr="00C311A1">
        <w:rPr>
          <w:rFonts w:ascii="Arial" w:hAnsi="Arial" w:cs="Arial"/>
        </w:rPr>
        <w:t xml:space="preserve">older people - especially older women, </w:t>
      </w:r>
    </w:p>
    <w:p w14:paraId="63E3EAB3" w14:textId="08CAC623" w:rsidR="007843A4" w:rsidRPr="00C311A1" w:rsidRDefault="00C63FF4" w:rsidP="007843A4">
      <w:pPr>
        <w:pStyle w:val="ListParagraph"/>
        <w:numPr>
          <w:ilvl w:val="0"/>
          <w:numId w:val="9"/>
        </w:numPr>
        <w:rPr>
          <w:rFonts w:ascii="Arial" w:hAnsi="Arial" w:cs="Arial"/>
        </w:rPr>
      </w:pPr>
      <w:r w:rsidRPr="00C311A1">
        <w:rPr>
          <w:rFonts w:ascii="Arial" w:hAnsi="Arial" w:cs="Arial"/>
        </w:rPr>
        <w:t>people on low incomes,</w:t>
      </w:r>
    </w:p>
    <w:p w14:paraId="661FEF53" w14:textId="77777777" w:rsidR="00C63FF4" w:rsidRPr="00C311A1" w:rsidRDefault="00C63FF4" w:rsidP="00C63FF4">
      <w:pPr>
        <w:ind w:left="360"/>
        <w:rPr>
          <w:rFonts w:ascii="Arial" w:hAnsi="Arial" w:cs="Arial"/>
        </w:rPr>
      </w:pPr>
    </w:p>
    <w:p w14:paraId="39AFBEE7" w14:textId="7D100765" w:rsidR="007843A4" w:rsidRPr="00C311A1" w:rsidRDefault="007843A4" w:rsidP="007843A4">
      <w:pPr>
        <w:pStyle w:val="ListParagraph"/>
        <w:numPr>
          <w:ilvl w:val="0"/>
          <w:numId w:val="9"/>
        </w:numPr>
        <w:rPr>
          <w:rFonts w:ascii="Arial" w:hAnsi="Arial" w:cs="Arial"/>
        </w:rPr>
      </w:pPr>
      <w:r w:rsidRPr="00C311A1">
        <w:rPr>
          <w:rFonts w:ascii="Arial" w:hAnsi="Arial" w:cs="Arial"/>
        </w:rPr>
        <w:t xml:space="preserve">local people involved in community arts, craft, dance and music </w:t>
      </w:r>
    </w:p>
    <w:p w14:paraId="263B70A5" w14:textId="6AF8B276" w:rsidR="007843A4" w:rsidRPr="00C311A1" w:rsidRDefault="007843A4" w:rsidP="007843A4">
      <w:pPr>
        <w:pStyle w:val="ListParagraph"/>
        <w:numPr>
          <w:ilvl w:val="0"/>
          <w:numId w:val="9"/>
        </w:numPr>
        <w:rPr>
          <w:rFonts w:ascii="Arial" w:hAnsi="Arial" w:cs="Arial"/>
        </w:rPr>
      </w:pPr>
      <w:r w:rsidRPr="00C311A1">
        <w:rPr>
          <w:rFonts w:ascii="Arial" w:hAnsi="Arial" w:cs="Arial"/>
        </w:rPr>
        <w:t>self-help groups</w:t>
      </w:r>
    </w:p>
    <w:p w14:paraId="01FE2155" w14:textId="77777777" w:rsidR="007843A4" w:rsidRPr="00C311A1" w:rsidRDefault="007843A4" w:rsidP="007843A4">
      <w:pPr>
        <w:pStyle w:val="Heading2"/>
        <w:rPr>
          <w:rFonts w:ascii="Arial" w:hAnsi="Arial" w:cs="Arial"/>
        </w:rPr>
      </w:pPr>
      <w:r w:rsidRPr="00C311A1">
        <w:rPr>
          <w:rFonts w:ascii="Arial" w:hAnsi="Arial" w:cs="Arial"/>
        </w:rPr>
        <w:lastRenderedPageBreak/>
        <w:t>Mission</w:t>
      </w:r>
    </w:p>
    <w:p w14:paraId="0D516CE9" w14:textId="77777777" w:rsidR="007843A4" w:rsidRPr="00C311A1" w:rsidRDefault="007843A4" w:rsidP="007843A4">
      <w:pPr>
        <w:rPr>
          <w:rFonts w:ascii="Arial" w:hAnsi="Arial" w:cs="Arial"/>
        </w:rPr>
      </w:pPr>
      <w:r w:rsidRPr="00C311A1">
        <w:rPr>
          <w:rFonts w:ascii="Arial" w:hAnsi="Arial" w:cs="Arial"/>
        </w:rPr>
        <w:t>To create community connectedness through providing inspiration and opportunities for people to develop friendships, extend their support networks, exchange ideas, learn new skills, take classes and become involved more fully in community life</w:t>
      </w:r>
    </w:p>
    <w:p w14:paraId="30BE33F9" w14:textId="77777777" w:rsidR="007843A4" w:rsidRPr="00C311A1" w:rsidRDefault="007843A4" w:rsidP="007843A4">
      <w:pPr>
        <w:pStyle w:val="Heading2"/>
        <w:rPr>
          <w:rFonts w:ascii="Arial" w:hAnsi="Arial" w:cs="Arial"/>
        </w:rPr>
      </w:pPr>
      <w:r w:rsidRPr="00C311A1">
        <w:rPr>
          <w:rFonts w:ascii="Arial" w:hAnsi="Arial" w:cs="Arial"/>
        </w:rPr>
        <w:t>Philosophy</w:t>
      </w:r>
    </w:p>
    <w:p w14:paraId="0BDCB17A" w14:textId="2D640898" w:rsidR="007843A4" w:rsidRPr="00C311A1" w:rsidRDefault="007E486D" w:rsidP="007843A4">
      <w:pPr>
        <w:rPr>
          <w:rFonts w:ascii="Arial" w:hAnsi="Arial" w:cs="Arial"/>
        </w:rPr>
      </w:pP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rPr>
        <w:t xml:space="preserve"> works withi</w:t>
      </w:r>
      <w:r w:rsidR="007843A4" w:rsidRPr="00C311A1">
        <w:rPr>
          <w:rFonts w:ascii="Arial" w:hAnsi="Arial" w:cs="Arial"/>
        </w:rPr>
        <w:t>n a community development framework, encouraging change and growth to improve the social, environmental and cultural infrastructures within the local community and individuals.</w:t>
      </w:r>
    </w:p>
    <w:p w14:paraId="2C9155FC" w14:textId="597EA80B" w:rsidR="007843A4" w:rsidRPr="00C311A1" w:rsidRDefault="007843A4" w:rsidP="007843A4">
      <w:pPr>
        <w:rPr>
          <w:rFonts w:ascii="Arial" w:hAnsi="Arial" w:cs="Arial"/>
        </w:rPr>
      </w:pPr>
      <w:r w:rsidRPr="00C311A1">
        <w:rPr>
          <w:rFonts w:ascii="Arial" w:hAnsi="Arial" w:cs="Arial"/>
        </w:rPr>
        <w:t xml:space="preserve">We actively encourage people to be involved in the decision making and ownership of programs and activities in the </w:t>
      </w:r>
      <w:r w:rsidR="00594522" w:rsidRPr="00C311A1">
        <w:rPr>
          <w:rFonts w:ascii="Arial" w:hAnsi="Arial" w:cs="Arial"/>
        </w:rPr>
        <w:t>Neighbourhood House</w:t>
      </w:r>
      <w:r w:rsidRPr="00C311A1">
        <w:rPr>
          <w:rFonts w:ascii="Arial" w:hAnsi="Arial" w:cs="Arial"/>
        </w:rPr>
        <w:t>.</w:t>
      </w:r>
    </w:p>
    <w:p w14:paraId="5E9C7505" w14:textId="3184CDBB" w:rsidR="007843A4" w:rsidRPr="00C311A1" w:rsidRDefault="007E486D" w:rsidP="007843A4">
      <w:pPr>
        <w:rPr>
          <w:rFonts w:ascii="Arial" w:hAnsi="Arial" w:cs="Arial"/>
        </w:rPr>
      </w:pP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rPr>
        <w:t xml:space="preserve"> </w:t>
      </w:r>
      <w:r w:rsidR="007843A4" w:rsidRPr="00C311A1">
        <w:rPr>
          <w:rFonts w:ascii="Arial" w:hAnsi="Arial" w:cs="Arial"/>
        </w:rPr>
        <w:t>seeks to be inclusive and supportive of people from diverse background and varying abilities. We believe every individual has inherent worth, knowledge and skills.</w:t>
      </w:r>
    </w:p>
    <w:p w14:paraId="0A7E2B46" w14:textId="77777777" w:rsidR="007843A4" w:rsidRPr="00C311A1" w:rsidRDefault="007843A4" w:rsidP="00C87325">
      <w:pPr>
        <w:pStyle w:val="Heading2"/>
        <w:rPr>
          <w:rFonts w:ascii="Arial" w:hAnsi="Arial" w:cs="Arial"/>
        </w:rPr>
      </w:pPr>
      <w:r w:rsidRPr="00C311A1">
        <w:rPr>
          <w:rFonts w:ascii="Arial" w:hAnsi="Arial" w:cs="Arial"/>
        </w:rPr>
        <w:t>Principles and practices</w:t>
      </w:r>
    </w:p>
    <w:p w14:paraId="254EE231" w14:textId="6AC3E9B4" w:rsidR="007843A4" w:rsidRPr="00C311A1" w:rsidRDefault="007E486D" w:rsidP="007843A4">
      <w:pPr>
        <w:rPr>
          <w:rFonts w:ascii="Arial" w:hAnsi="Arial" w:cs="Arial"/>
        </w:rPr>
      </w:pPr>
      <w:proofErr w:type="spellStart"/>
      <w:r w:rsidRPr="00C311A1">
        <w:rPr>
          <w:rFonts w:ascii="Arial" w:hAnsi="Arial" w:cs="Arial"/>
          <w:highlight w:val="yellow"/>
        </w:rPr>
        <w:t>Localtown</w:t>
      </w:r>
      <w:proofErr w:type="spellEnd"/>
      <w:r w:rsidRPr="00C311A1">
        <w:rPr>
          <w:rFonts w:ascii="Arial" w:hAnsi="Arial" w:cs="Arial"/>
          <w:highlight w:val="yellow"/>
        </w:rPr>
        <w:t xml:space="preserve"> Neighbourhood House</w:t>
      </w:r>
      <w:r w:rsidR="00C63FF4" w:rsidRPr="00C311A1">
        <w:rPr>
          <w:rFonts w:ascii="Arial" w:hAnsi="Arial" w:cs="Arial"/>
        </w:rPr>
        <w:t xml:space="preserve"> </w:t>
      </w:r>
      <w:r w:rsidR="007843A4" w:rsidRPr="00C311A1">
        <w:rPr>
          <w:rFonts w:ascii="Arial" w:hAnsi="Arial" w:cs="Arial"/>
        </w:rPr>
        <w:t>is committed to:</w:t>
      </w:r>
    </w:p>
    <w:p w14:paraId="5E482965" w14:textId="3454AA6F" w:rsidR="007843A4" w:rsidRPr="00C311A1" w:rsidRDefault="007843A4" w:rsidP="00C87325">
      <w:pPr>
        <w:pStyle w:val="ListParagraph"/>
        <w:numPr>
          <w:ilvl w:val="0"/>
          <w:numId w:val="10"/>
        </w:numPr>
        <w:rPr>
          <w:rFonts w:ascii="Arial" w:hAnsi="Arial" w:cs="Arial"/>
        </w:rPr>
      </w:pPr>
      <w:r w:rsidRPr="00C311A1">
        <w:rPr>
          <w:rFonts w:ascii="Arial" w:hAnsi="Arial" w:cs="Arial"/>
        </w:rPr>
        <w:t>social justice</w:t>
      </w:r>
    </w:p>
    <w:p w14:paraId="2F1B2849" w14:textId="01CE344B" w:rsidR="00951DC6" w:rsidRPr="00C311A1" w:rsidRDefault="00951DC6" w:rsidP="00C87325">
      <w:pPr>
        <w:pStyle w:val="ListParagraph"/>
        <w:numPr>
          <w:ilvl w:val="0"/>
          <w:numId w:val="10"/>
        </w:numPr>
        <w:rPr>
          <w:rFonts w:ascii="Arial" w:hAnsi="Arial" w:cs="Arial"/>
        </w:rPr>
      </w:pPr>
      <w:r w:rsidRPr="00C311A1">
        <w:rPr>
          <w:rFonts w:ascii="Arial" w:hAnsi="Arial" w:cs="Arial"/>
        </w:rPr>
        <w:t>community development</w:t>
      </w:r>
    </w:p>
    <w:p w14:paraId="1168FF5B" w14:textId="44A78616" w:rsidR="007843A4" w:rsidRPr="00C311A1" w:rsidRDefault="007843A4" w:rsidP="00C87325">
      <w:pPr>
        <w:pStyle w:val="ListParagraph"/>
        <w:numPr>
          <w:ilvl w:val="0"/>
          <w:numId w:val="10"/>
        </w:numPr>
        <w:rPr>
          <w:rFonts w:ascii="Arial" w:hAnsi="Arial" w:cs="Arial"/>
        </w:rPr>
      </w:pPr>
      <w:r w:rsidRPr="00C311A1">
        <w:rPr>
          <w:rFonts w:ascii="Arial" w:hAnsi="Arial" w:cs="Arial"/>
        </w:rPr>
        <w:t>progressing environmental issues</w:t>
      </w:r>
    </w:p>
    <w:p w14:paraId="0418FC9C" w14:textId="30759483" w:rsidR="007843A4" w:rsidRPr="00C311A1" w:rsidRDefault="007843A4" w:rsidP="00C87325">
      <w:pPr>
        <w:pStyle w:val="ListParagraph"/>
        <w:numPr>
          <w:ilvl w:val="0"/>
          <w:numId w:val="10"/>
        </w:numPr>
        <w:rPr>
          <w:rFonts w:ascii="Arial" w:hAnsi="Arial" w:cs="Arial"/>
        </w:rPr>
      </w:pPr>
      <w:r w:rsidRPr="00C311A1">
        <w:rPr>
          <w:rFonts w:ascii="Arial" w:hAnsi="Arial" w:cs="Arial"/>
        </w:rPr>
        <w:t>democracy at all levels</w:t>
      </w:r>
    </w:p>
    <w:p w14:paraId="4D9FA923" w14:textId="4E587DCC" w:rsidR="007843A4" w:rsidRPr="00C311A1" w:rsidRDefault="007843A4" w:rsidP="00C87325">
      <w:pPr>
        <w:pStyle w:val="ListParagraph"/>
        <w:numPr>
          <w:ilvl w:val="0"/>
          <w:numId w:val="10"/>
        </w:numPr>
        <w:rPr>
          <w:rFonts w:ascii="Arial" w:hAnsi="Arial" w:cs="Arial"/>
        </w:rPr>
      </w:pPr>
      <w:r w:rsidRPr="00C311A1">
        <w:rPr>
          <w:rFonts w:ascii="Arial" w:hAnsi="Arial" w:cs="Arial"/>
        </w:rPr>
        <w:t>lifelong learning</w:t>
      </w:r>
    </w:p>
    <w:p w14:paraId="012893F6" w14:textId="3C34D995" w:rsidR="007843A4" w:rsidRPr="00C311A1" w:rsidRDefault="007843A4" w:rsidP="00C87325">
      <w:pPr>
        <w:pStyle w:val="ListParagraph"/>
        <w:numPr>
          <w:ilvl w:val="0"/>
          <w:numId w:val="10"/>
        </w:numPr>
        <w:rPr>
          <w:rFonts w:ascii="Arial" w:hAnsi="Arial" w:cs="Arial"/>
        </w:rPr>
      </w:pPr>
      <w:r w:rsidRPr="00C311A1">
        <w:rPr>
          <w:rFonts w:ascii="Arial" w:hAnsi="Arial" w:cs="Arial"/>
        </w:rPr>
        <w:t xml:space="preserve">developing programs to meet the needs of the isolated and </w:t>
      </w:r>
      <w:proofErr w:type="spellStart"/>
      <w:r w:rsidRPr="00C311A1">
        <w:rPr>
          <w:rFonts w:ascii="Arial" w:hAnsi="Arial" w:cs="Arial"/>
        </w:rPr>
        <w:t>marginalised</w:t>
      </w:r>
      <w:proofErr w:type="spellEnd"/>
      <w:r w:rsidRPr="00C311A1">
        <w:rPr>
          <w:rFonts w:ascii="Arial" w:hAnsi="Arial" w:cs="Arial"/>
        </w:rPr>
        <w:t xml:space="preserve"> </w:t>
      </w:r>
    </w:p>
    <w:p w14:paraId="3E77E5EF" w14:textId="77777777" w:rsidR="00C87325" w:rsidRPr="00C311A1" w:rsidRDefault="00C87325" w:rsidP="007843A4">
      <w:pPr>
        <w:rPr>
          <w:rFonts w:ascii="Arial" w:hAnsi="Arial" w:cs="Arial"/>
        </w:rPr>
      </w:pPr>
    </w:p>
    <w:p w14:paraId="215AADE3" w14:textId="77777777" w:rsidR="00C87325" w:rsidRDefault="00C87325" w:rsidP="007843A4">
      <w:pPr>
        <w:rPr>
          <w:rFonts w:ascii="Arial" w:hAnsi="Arial" w:cs="Arial"/>
        </w:rPr>
      </w:pPr>
    </w:p>
    <w:p w14:paraId="43AE0A5C" w14:textId="77777777" w:rsidR="00266049" w:rsidRDefault="00266049" w:rsidP="007843A4">
      <w:pPr>
        <w:rPr>
          <w:rFonts w:ascii="Arial" w:hAnsi="Arial" w:cs="Arial"/>
        </w:rPr>
      </w:pPr>
    </w:p>
    <w:p w14:paraId="41752AB9" w14:textId="77777777" w:rsidR="00266049" w:rsidRPr="00C311A1" w:rsidRDefault="00266049" w:rsidP="007843A4">
      <w:pPr>
        <w:rPr>
          <w:rFonts w:ascii="Arial" w:hAnsi="Arial" w:cs="Arial"/>
        </w:rPr>
      </w:pPr>
    </w:p>
    <w:p w14:paraId="0CC0FB98" w14:textId="0C16A548" w:rsidR="007843A4" w:rsidRPr="00C311A1" w:rsidRDefault="007843A4" w:rsidP="00C87325">
      <w:pPr>
        <w:pStyle w:val="Heading1"/>
        <w:rPr>
          <w:rFonts w:ascii="Arial" w:hAnsi="Arial" w:cs="Arial"/>
        </w:rPr>
      </w:pPr>
      <w:r w:rsidRPr="00C311A1">
        <w:rPr>
          <w:rFonts w:ascii="Arial" w:hAnsi="Arial" w:cs="Arial"/>
        </w:rPr>
        <w:lastRenderedPageBreak/>
        <w:t>Position details</w:t>
      </w:r>
    </w:p>
    <w:p w14:paraId="7C3A5780" w14:textId="3297D334" w:rsidR="007843A4" w:rsidRPr="00C311A1" w:rsidRDefault="007843A4" w:rsidP="00C63FF4">
      <w:pPr>
        <w:ind w:left="720" w:hanging="720"/>
        <w:rPr>
          <w:rFonts w:ascii="Arial" w:hAnsi="Arial" w:cs="Arial"/>
        </w:rPr>
      </w:pPr>
      <w:r w:rsidRPr="00C311A1">
        <w:rPr>
          <w:rStyle w:val="Heading3Char"/>
          <w:rFonts w:ascii="Arial" w:hAnsi="Arial" w:cs="Arial"/>
        </w:rPr>
        <w:t>Position title</w:t>
      </w:r>
      <w:r w:rsidR="00C63FF4" w:rsidRPr="00C311A1">
        <w:rPr>
          <w:rStyle w:val="Heading3Char"/>
          <w:rFonts w:ascii="Arial" w:hAnsi="Arial" w:cs="Arial"/>
        </w:rPr>
        <w:t xml:space="preserve"> </w:t>
      </w:r>
      <w:r w:rsidR="00C63FF4" w:rsidRPr="00C311A1">
        <w:rPr>
          <w:rStyle w:val="Heading3Char"/>
          <w:rFonts w:ascii="Arial" w:hAnsi="Arial" w:cs="Arial"/>
        </w:rPr>
        <w:tab/>
      </w:r>
      <w:r w:rsidR="00594522" w:rsidRPr="00C311A1">
        <w:rPr>
          <w:rFonts w:ascii="Arial" w:hAnsi="Arial" w:cs="Arial"/>
        </w:rPr>
        <w:t>Neighbourhood House</w:t>
      </w:r>
      <w:r w:rsidR="00C63FF4" w:rsidRPr="00C311A1">
        <w:rPr>
          <w:rFonts w:ascii="Arial" w:hAnsi="Arial" w:cs="Arial"/>
        </w:rPr>
        <w:t xml:space="preserve"> Manager</w:t>
      </w:r>
    </w:p>
    <w:p w14:paraId="5727CD0F" w14:textId="385867ED" w:rsidR="007843A4" w:rsidRPr="00C311A1" w:rsidRDefault="007843A4" w:rsidP="00C63FF4">
      <w:pPr>
        <w:ind w:left="720" w:hanging="720"/>
        <w:rPr>
          <w:rFonts w:ascii="Arial" w:hAnsi="Arial" w:cs="Arial"/>
        </w:rPr>
      </w:pPr>
      <w:r w:rsidRPr="00C311A1">
        <w:rPr>
          <w:rStyle w:val="Heading3Char"/>
          <w:rFonts w:ascii="Arial" w:hAnsi="Arial" w:cs="Arial"/>
        </w:rPr>
        <w:t>Hours</w:t>
      </w:r>
      <w:r w:rsidRPr="00C311A1">
        <w:rPr>
          <w:rFonts w:ascii="Arial" w:hAnsi="Arial" w:cs="Arial"/>
        </w:rPr>
        <w:t xml:space="preserve"> </w:t>
      </w:r>
      <w:r w:rsidRPr="00C311A1">
        <w:rPr>
          <w:rFonts w:ascii="Arial" w:hAnsi="Arial" w:cs="Arial"/>
        </w:rPr>
        <w:tab/>
      </w:r>
      <w:r w:rsidRPr="00C311A1">
        <w:rPr>
          <w:rFonts w:ascii="Arial" w:hAnsi="Arial" w:cs="Arial"/>
        </w:rPr>
        <w:tab/>
      </w:r>
      <w:r w:rsidR="00C87325" w:rsidRPr="00C311A1">
        <w:rPr>
          <w:rFonts w:ascii="Arial" w:hAnsi="Arial" w:cs="Arial"/>
        </w:rPr>
        <w:t>30</w:t>
      </w:r>
      <w:r w:rsidRPr="00C311A1">
        <w:rPr>
          <w:rFonts w:ascii="Arial" w:hAnsi="Arial" w:cs="Arial"/>
        </w:rPr>
        <w:t xml:space="preserve"> hours per week, to be worked as negotiated </w:t>
      </w:r>
    </w:p>
    <w:p w14:paraId="72B77D79" w14:textId="61A73328" w:rsidR="007843A4" w:rsidRPr="00C311A1" w:rsidRDefault="007843A4" w:rsidP="00C63FF4">
      <w:pPr>
        <w:ind w:left="2160" w:hanging="2160"/>
        <w:rPr>
          <w:rFonts w:ascii="Arial" w:hAnsi="Arial" w:cs="Arial"/>
        </w:rPr>
      </w:pPr>
      <w:r w:rsidRPr="00C311A1">
        <w:rPr>
          <w:rStyle w:val="Heading3Char"/>
          <w:rFonts w:ascii="Arial" w:hAnsi="Arial" w:cs="Arial"/>
        </w:rPr>
        <w:t>Classification</w:t>
      </w:r>
      <w:r w:rsidRPr="00C311A1">
        <w:rPr>
          <w:rFonts w:ascii="Arial" w:hAnsi="Arial" w:cs="Arial"/>
        </w:rPr>
        <w:tab/>
      </w:r>
      <w:r w:rsidR="00C87325" w:rsidRPr="00C311A1">
        <w:rPr>
          <w:rFonts w:ascii="Arial" w:hAnsi="Arial" w:cs="Arial"/>
        </w:rPr>
        <w:t>Neighbourhood House Employees (SCHCADS Award)</w:t>
      </w:r>
      <w:r w:rsidRPr="00C311A1">
        <w:rPr>
          <w:rFonts w:ascii="Arial" w:hAnsi="Arial" w:cs="Arial"/>
        </w:rPr>
        <w:t xml:space="preserve">, </w:t>
      </w:r>
      <w:r w:rsidR="00C87325" w:rsidRPr="00C311A1">
        <w:rPr>
          <w:rFonts w:ascii="Arial" w:hAnsi="Arial" w:cs="Arial"/>
        </w:rPr>
        <w:t>Level 7 (</w:t>
      </w:r>
      <w:r w:rsidR="003651D5" w:rsidRPr="00C311A1">
        <w:rPr>
          <w:rFonts w:ascii="Arial" w:hAnsi="Arial" w:cs="Arial"/>
        </w:rPr>
        <w:t>translated from</w:t>
      </w:r>
      <w:r w:rsidR="00C87325" w:rsidRPr="00C311A1">
        <w:rPr>
          <w:rFonts w:ascii="Arial" w:hAnsi="Arial" w:cs="Arial"/>
        </w:rPr>
        <w:t xml:space="preserve"> Class 3) </w:t>
      </w:r>
      <w:r w:rsidR="00C87325" w:rsidRPr="00C311A1">
        <w:rPr>
          <w:rFonts w:ascii="Arial" w:hAnsi="Arial" w:cs="Arial"/>
          <w:highlight w:val="yellow"/>
        </w:rPr>
        <w:t xml:space="preserve">Neighbourhood Houses and Adult </w:t>
      </w:r>
      <w:r w:rsidR="00C63FF4" w:rsidRPr="00C311A1">
        <w:rPr>
          <w:rFonts w:ascii="Arial" w:hAnsi="Arial" w:cs="Arial"/>
          <w:highlight w:val="yellow"/>
        </w:rPr>
        <w:t xml:space="preserve">Community Education </w:t>
      </w:r>
      <w:proofErr w:type="spellStart"/>
      <w:r w:rsidR="00C63FF4" w:rsidRPr="00C311A1">
        <w:rPr>
          <w:rFonts w:ascii="Arial" w:hAnsi="Arial" w:cs="Arial"/>
          <w:highlight w:val="yellow"/>
        </w:rPr>
        <w:t>Centres</w:t>
      </w:r>
      <w:proofErr w:type="spellEnd"/>
      <w:r w:rsidR="007E486D" w:rsidRPr="00C311A1">
        <w:rPr>
          <w:rFonts w:ascii="Arial" w:hAnsi="Arial" w:cs="Arial"/>
          <w:highlight w:val="yellow"/>
        </w:rPr>
        <w:t xml:space="preserve"> Agreement</w:t>
      </w:r>
      <w:r w:rsidR="00C63FF4" w:rsidRPr="00C311A1">
        <w:rPr>
          <w:rFonts w:ascii="Arial" w:hAnsi="Arial" w:cs="Arial"/>
          <w:highlight w:val="yellow"/>
        </w:rPr>
        <w:t xml:space="preserve"> 20XX</w:t>
      </w:r>
      <w:r w:rsidR="00C87325" w:rsidRPr="00C311A1">
        <w:rPr>
          <w:rFonts w:ascii="Arial" w:hAnsi="Arial" w:cs="Arial"/>
          <w:highlight w:val="yellow"/>
        </w:rPr>
        <w:t>.</w:t>
      </w:r>
      <w:r w:rsidR="00C87325" w:rsidRPr="00C311A1">
        <w:rPr>
          <w:rFonts w:ascii="Arial" w:hAnsi="Arial" w:cs="Arial"/>
        </w:rPr>
        <w:t xml:space="preserve"> Pay point</w:t>
      </w:r>
      <w:r w:rsidRPr="00C311A1">
        <w:rPr>
          <w:rFonts w:ascii="Arial" w:hAnsi="Arial" w:cs="Arial"/>
        </w:rPr>
        <w:t xml:space="preserve"> depends </w:t>
      </w:r>
      <w:r w:rsidR="00C87325" w:rsidRPr="00C311A1">
        <w:rPr>
          <w:rFonts w:ascii="Arial" w:hAnsi="Arial" w:cs="Arial"/>
        </w:rPr>
        <w:t>on</w:t>
      </w:r>
      <w:r w:rsidRPr="00C311A1">
        <w:rPr>
          <w:rFonts w:ascii="Arial" w:hAnsi="Arial" w:cs="Arial"/>
        </w:rPr>
        <w:t xml:space="preserve"> qualifications and experience.</w:t>
      </w:r>
    </w:p>
    <w:p w14:paraId="5DC8F818" w14:textId="49EBCF15" w:rsidR="007843A4" w:rsidRPr="00C311A1" w:rsidRDefault="007843A4" w:rsidP="00C63FF4">
      <w:pPr>
        <w:ind w:left="2160" w:hanging="2160"/>
        <w:rPr>
          <w:rFonts w:ascii="Arial" w:hAnsi="Arial" w:cs="Arial"/>
        </w:rPr>
      </w:pPr>
      <w:r w:rsidRPr="00C311A1">
        <w:rPr>
          <w:rStyle w:val="Heading3Char"/>
          <w:rFonts w:ascii="Arial" w:hAnsi="Arial" w:cs="Arial"/>
        </w:rPr>
        <w:t>Conditions</w:t>
      </w:r>
      <w:r w:rsidRPr="00C311A1">
        <w:rPr>
          <w:rFonts w:ascii="Arial" w:hAnsi="Arial" w:cs="Arial"/>
        </w:rPr>
        <w:t xml:space="preserve"> </w:t>
      </w:r>
      <w:r w:rsidRPr="00C311A1">
        <w:rPr>
          <w:rFonts w:ascii="Arial" w:hAnsi="Arial" w:cs="Arial"/>
        </w:rPr>
        <w:tab/>
        <w:t xml:space="preserve">As per </w:t>
      </w:r>
      <w:r w:rsidR="003651D5" w:rsidRPr="00C311A1">
        <w:rPr>
          <w:rFonts w:ascii="Arial" w:hAnsi="Arial" w:cs="Arial"/>
          <w:highlight w:val="yellow"/>
        </w:rPr>
        <w:t xml:space="preserve">Neighbourhood Houses and Adult Community Education </w:t>
      </w:r>
      <w:proofErr w:type="spellStart"/>
      <w:r w:rsidR="003651D5" w:rsidRPr="00C311A1">
        <w:rPr>
          <w:rFonts w:ascii="Arial" w:hAnsi="Arial" w:cs="Arial"/>
          <w:highlight w:val="yellow"/>
        </w:rPr>
        <w:t>Centres</w:t>
      </w:r>
      <w:r w:rsidR="007E486D" w:rsidRPr="00C311A1">
        <w:rPr>
          <w:rFonts w:ascii="Arial" w:hAnsi="Arial" w:cs="Arial"/>
          <w:highlight w:val="yellow"/>
        </w:rPr>
        <w:t>Agreement</w:t>
      </w:r>
      <w:proofErr w:type="spellEnd"/>
      <w:r w:rsidR="003651D5" w:rsidRPr="00C311A1">
        <w:rPr>
          <w:rFonts w:ascii="Arial" w:hAnsi="Arial" w:cs="Arial"/>
          <w:highlight w:val="yellow"/>
        </w:rPr>
        <w:t xml:space="preserve"> </w:t>
      </w:r>
      <w:r w:rsidR="00C63FF4" w:rsidRPr="00C311A1">
        <w:rPr>
          <w:rFonts w:ascii="Arial" w:hAnsi="Arial" w:cs="Arial"/>
          <w:highlight w:val="yellow"/>
        </w:rPr>
        <w:t>20XX</w:t>
      </w:r>
      <w:r w:rsidR="003651D5" w:rsidRPr="00C311A1">
        <w:rPr>
          <w:rFonts w:ascii="Arial" w:hAnsi="Arial" w:cs="Arial"/>
          <w:highlight w:val="yellow"/>
        </w:rPr>
        <w:t>.</w:t>
      </w:r>
    </w:p>
    <w:p w14:paraId="2EF63505" w14:textId="34E28F65" w:rsidR="007843A4" w:rsidRPr="00C311A1" w:rsidRDefault="009637C2" w:rsidP="003651D5">
      <w:pPr>
        <w:pStyle w:val="Heading1"/>
        <w:rPr>
          <w:rFonts w:ascii="Arial" w:hAnsi="Arial" w:cs="Arial"/>
        </w:rPr>
      </w:pPr>
      <w:r w:rsidRPr="00C311A1">
        <w:rPr>
          <w:rFonts w:ascii="Arial" w:hAnsi="Arial" w:cs="Arial"/>
        </w:rPr>
        <w:t>Position Objectives</w:t>
      </w:r>
    </w:p>
    <w:p w14:paraId="365CDE41" w14:textId="6F8591ED" w:rsidR="007843A4" w:rsidRPr="00C311A1" w:rsidRDefault="007843A4" w:rsidP="007843A4">
      <w:pPr>
        <w:rPr>
          <w:rFonts w:ascii="Arial" w:hAnsi="Arial" w:cs="Arial"/>
        </w:rPr>
      </w:pPr>
      <w:r w:rsidRPr="00C311A1">
        <w:rPr>
          <w:rFonts w:ascii="Arial" w:hAnsi="Arial" w:cs="Arial"/>
        </w:rPr>
        <w:t xml:space="preserve">The Manager is responsible to the Committee of </w:t>
      </w:r>
      <w:r w:rsidR="00C63FF4" w:rsidRPr="00C311A1">
        <w:rPr>
          <w:rFonts w:ascii="Arial" w:hAnsi="Arial" w:cs="Arial"/>
        </w:rPr>
        <w:t>Governance</w:t>
      </w:r>
      <w:r w:rsidRPr="00C311A1">
        <w:rPr>
          <w:rFonts w:ascii="Arial" w:hAnsi="Arial" w:cs="Arial"/>
        </w:rPr>
        <w:t xml:space="preserve"> for the operation, management and development of the </w:t>
      </w:r>
      <w:r w:rsidR="003651D5" w:rsidRPr="00C311A1">
        <w:rPr>
          <w:rFonts w:ascii="Arial" w:hAnsi="Arial" w:cs="Arial"/>
        </w:rPr>
        <w:t>Neighbourhood House</w:t>
      </w:r>
      <w:r w:rsidRPr="00C311A1">
        <w:rPr>
          <w:rFonts w:ascii="Arial" w:hAnsi="Arial" w:cs="Arial"/>
        </w:rPr>
        <w:t xml:space="preserve"> and for ensuring </w:t>
      </w:r>
      <w:r w:rsidR="003651D5" w:rsidRPr="00C311A1">
        <w:rPr>
          <w:rFonts w:ascii="Arial" w:hAnsi="Arial" w:cs="Arial"/>
        </w:rPr>
        <w:t>it</w:t>
      </w:r>
      <w:r w:rsidRPr="00C311A1">
        <w:rPr>
          <w:rFonts w:ascii="Arial" w:hAnsi="Arial" w:cs="Arial"/>
        </w:rPr>
        <w:t xml:space="preserve"> is operated in accordance with the Committee’s policy decisions and service a</w:t>
      </w:r>
      <w:r w:rsidR="003651D5" w:rsidRPr="00C311A1">
        <w:rPr>
          <w:rFonts w:ascii="Arial" w:hAnsi="Arial" w:cs="Arial"/>
        </w:rPr>
        <w:t xml:space="preserve">greements with funding bodies. </w:t>
      </w:r>
      <w:r w:rsidRPr="00C311A1">
        <w:rPr>
          <w:rFonts w:ascii="Arial" w:hAnsi="Arial" w:cs="Arial"/>
        </w:rPr>
        <w:t>This position requires a fundamental political understanding of the role of community organisations; proven organisational ability with experience of managing a community organisation; a command of community development principles and skills, an ability to develop and communicate policy and to advocate for the local community.</w:t>
      </w:r>
    </w:p>
    <w:p w14:paraId="2AB61D89" w14:textId="77777777" w:rsidR="007843A4" w:rsidRPr="00C311A1" w:rsidRDefault="007843A4" w:rsidP="007044F2">
      <w:pPr>
        <w:pStyle w:val="Heading1"/>
        <w:rPr>
          <w:rFonts w:ascii="Arial" w:hAnsi="Arial" w:cs="Arial"/>
        </w:rPr>
      </w:pPr>
      <w:r w:rsidRPr="00C311A1">
        <w:rPr>
          <w:rFonts w:ascii="Arial" w:hAnsi="Arial" w:cs="Arial"/>
        </w:rPr>
        <w:t>Key responsibilities</w:t>
      </w:r>
    </w:p>
    <w:p w14:paraId="059CACFE" w14:textId="1705A62B" w:rsidR="00252EF0" w:rsidRPr="00C311A1" w:rsidRDefault="00252EF0" w:rsidP="003651D5">
      <w:pPr>
        <w:pStyle w:val="Heading3"/>
        <w:rPr>
          <w:rFonts w:ascii="Arial" w:hAnsi="Arial" w:cs="Arial"/>
        </w:rPr>
      </w:pPr>
      <w:r w:rsidRPr="00C311A1">
        <w:rPr>
          <w:rFonts w:ascii="Arial" w:hAnsi="Arial" w:cs="Arial"/>
        </w:rPr>
        <w:t>Community Development and Advocacy</w:t>
      </w:r>
    </w:p>
    <w:p w14:paraId="2506F585" w14:textId="61701B74" w:rsidR="00252EF0" w:rsidRPr="00C311A1" w:rsidRDefault="006D53C0" w:rsidP="00252EF0">
      <w:pPr>
        <w:rPr>
          <w:rFonts w:ascii="Arial" w:hAnsi="Arial" w:cs="Arial"/>
        </w:rPr>
      </w:pPr>
      <w:r w:rsidRPr="00C311A1">
        <w:rPr>
          <w:rFonts w:ascii="Arial" w:hAnsi="Arial" w:cs="Arial"/>
        </w:rPr>
        <w:t>Work within the Neighbourhood Houses Community Development Framework to ensure:</w:t>
      </w:r>
    </w:p>
    <w:p w14:paraId="670B4153" w14:textId="12B2859B" w:rsidR="006D53C0" w:rsidRPr="00C311A1" w:rsidRDefault="006D53C0" w:rsidP="006D53C0">
      <w:pPr>
        <w:pStyle w:val="ListParagraph"/>
        <w:numPr>
          <w:ilvl w:val="0"/>
          <w:numId w:val="18"/>
        </w:numPr>
        <w:rPr>
          <w:rFonts w:ascii="Arial" w:hAnsi="Arial" w:cs="Arial"/>
        </w:rPr>
      </w:pPr>
      <w:r w:rsidRPr="00C311A1">
        <w:rPr>
          <w:rFonts w:ascii="Arial" w:hAnsi="Arial" w:cs="Arial"/>
        </w:rPr>
        <w:t xml:space="preserve">community members have the opportunity to connect, learn and contribute in their local community through social, educational, recreational and support activities. </w:t>
      </w:r>
    </w:p>
    <w:p w14:paraId="6C6CD487" w14:textId="2CE7C6FA" w:rsidR="006D53C0" w:rsidRPr="00C311A1" w:rsidRDefault="006D53C0" w:rsidP="006D53C0">
      <w:pPr>
        <w:pStyle w:val="ListParagraph"/>
        <w:numPr>
          <w:ilvl w:val="0"/>
          <w:numId w:val="18"/>
        </w:numPr>
        <w:rPr>
          <w:rFonts w:ascii="Arial" w:hAnsi="Arial" w:cs="Arial"/>
        </w:rPr>
      </w:pPr>
      <w:r w:rsidRPr="00C311A1">
        <w:rPr>
          <w:rFonts w:ascii="Arial" w:hAnsi="Arial" w:cs="Arial"/>
        </w:rPr>
        <w:t>communities can identify and address their own needs, starting from the assumption that communities have existing strengths and assets that make them part of the solution.</w:t>
      </w:r>
    </w:p>
    <w:p w14:paraId="7D50EB39" w14:textId="1DF0D7EE" w:rsidR="006D53C0" w:rsidRPr="00C311A1" w:rsidRDefault="006D53C0" w:rsidP="006D53C0">
      <w:pPr>
        <w:pStyle w:val="ListParagraph"/>
        <w:numPr>
          <w:ilvl w:val="0"/>
          <w:numId w:val="18"/>
        </w:numPr>
        <w:rPr>
          <w:rFonts w:ascii="Arial" w:hAnsi="Arial" w:cs="Arial"/>
        </w:rPr>
      </w:pPr>
      <w:r w:rsidRPr="00C311A1">
        <w:rPr>
          <w:rFonts w:ascii="Arial" w:hAnsi="Arial" w:cs="Arial"/>
        </w:rPr>
        <w:lastRenderedPageBreak/>
        <w:t>the Neighbourhood House welcomes people from all walks of life, creating opportunities for individuals and groups to enrich their lives through connections they might not otherwise make, strengthening networks and building social capital</w:t>
      </w:r>
    </w:p>
    <w:p w14:paraId="2797CA9E" w14:textId="49275961" w:rsidR="007843A4" w:rsidRPr="00C311A1" w:rsidRDefault="007843A4" w:rsidP="003651D5">
      <w:pPr>
        <w:pStyle w:val="Heading3"/>
        <w:rPr>
          <w:rFonts w:ascii="Arial" w:hAnsi="Arial" w:cs="Arial"/>
        </w:rPr>
      </w:pPr>
      <w:r w:rsidRPr="00C311A1">
        <w:rPr>
          <w:rFonts w:ascii="Arial" w:hAnsi="Arial" w:cs="Arial"/>
        </w:rPr>
        <w:t>Planning and funding</w:t>
      </w:r>
    </w:p>
    <w:p w14:paraId="0544CB92" w14:textId="2404CE86" w:rsidR="007843A4" w:rsidRPr="00C311A1" w:rsidRDefault="007843A4" w:rsidP="003651D5">
      <w:pPr>
        <w:pStyle w:val="ListParagraph"/>
        <w:numPr>
          <w:ilvl w:val="0"/>
          <w:numId w:val="11"/>
        </w:numPr>
        <w:rPr>
          <w:rFonts w:ascii="Arial" w:hAnsi="Arial" w:cs="Arial"/>
        </w:rPr>
      </w:pPr>
      <w:r w:rsidRPr="00C311A1">
        <w:rPr>
          <w:rFonts w:ascii="Arial" w:hAnsi="Arial" w:cs="Arial"/>
        </w:rPr>
        <w:t xml:space="preserve">Work with the Committee, </w:t>
      </w:r>
      <w:r w:rsidR="003651D5" w:rsidRPr="00C311A1">
        <w:rPr>
          <w:rFonts w:ascii="Arial" w:hAnsi="Arial" w:cs="Arial"/>
        </w:rPr>
        <w:t>House</w:t>
      </w:r>
      <w:r w:rsidRPr="00C311A1">
        <w:rPr>
          <w:rFonts w:ascii="Arial" w:hAnsi="Arial" w:cs="Arial"/>
        </w:rPr>
        <w:t xml:space="preserve"> participants and staff in the on-going development of the </w:t>
      </w:r>
      <w:r w:rsidR="003651D5" w:rsidRPr="00C311A1">
        <w:rPr>
          <w:rFonts w:ascii="Arial" w:hAnsi="Arial" w:cs="Arial"/>
        </w:rPr>
        <w:t>House’s</w:t>
      </w:r>
      <w:r w:rsidRPr="00C311A1">
        <w:rPr>
          <w:rFonts w:ascii="Arial" w:hAnsi="Arial" w:cs="Arial"/>
        </w:rPr>
        <w:t xml:space="preserve"> strategic and </w:t>
      </w:r>
      <w:r w:rsidR="00F06FE2" w:rsidRPr="00C311A1">
        <w:rPr>
          <w:rFonts w:ascii="Arial" w:hAnsi="Arial" w:cs="Arial"/>
        </w:rPr>
        <w:t>annual plans</w:t>
      </w:r>
    </w:p>
    <w:p w14:paraId="3B424E0C" w14:textId="2A1B378E" w:rsidR="007843A4" w:rsidRPr="00C311A1" w:rsidRDefault="007843A4" w:rsidP="003651D5">
      <w:pPr>
        <w:pStyle w:val="ListParagraph"/>
        <w:numPr>
          <w:ilvl w:val="0"/>
          <w:numId w:val="11"/>
        </w:numPr>
        <w:rPr>
          <w:rFonts w:ascii="Arial" w:hAnsi="Arial" w:cs="Arial"/>
        </w:rPr>
      </w:pPr>
      <w:r w:rsidRPr="00C311A1">
        <w:rPr>
          <w:rFonts w:ascii="Arial" w:hAnsi="Arial" w:cs="Arial"/>
        </w:rPr>
        <w:t>Actively research and support new initiatives in the local community;</w:t>
      </w:r>
    </w:p>
    <w:p w14:paraId="712EFBC1" w14:textId="2708DD03" w:rsidR="00252EF0" w:rsidRPr="00C311A1" w:rsidRDefault="00252EF0" w:rsidP="00F06FE2">
      <w:pPr>
        <w:pStyle w:val="ListParagraph"/>
        <w:numPr>
          <w:ilvl w:val="0"/>
          <w:numId w:val="11"/>
        </w:numPr>
        <w:rPr>
          <w:rFonts w:ascii="Arial" w:hAnsi="Arial" w:cs="Arial"/>
        </w:rPr>
      </w:pPr>
      <w:r w:rsidRPr="00C311A1">
        <w:rPr>
          <w:rFonts w:ascii="Arial" w:hAnsi="Arial" w:cs="Arial"/>
        </w:rPr>
        <w:t>Develop</w:t>
      </w:r>
      <w:r w:rsidR="00F06FE2" w:rsidRPr="00C311A1">
        <w:rPr>
          <w:rFonts w:ascii="Arial" w:hAnsi="Arial" w:cs="Arial"/>
        </w:rPr>
        <w:t>,</w:t>
      </w:r>
      <w:r w:rsidRPr="00C311A1">
        <w:rPr>
          <w:rFonts w:ascii="Arial" w:hAnsi="Arial" w:cs="Arial"/>
        </w:rPr>
        <w:t xml:space="preserve"> </w:t>
      </w:r>
      <w:r w:rsidR="00F06FE2" w:rsidRPr="00C311A1">
        <w:rPr>
          <w:rFonts w:ascii="Arial" w:hAnsi="Arial" w:cs="Arial"/>
        </w:rPr>
        <w:t xml:space="preserve">implement </w:t>
      </w:r>
      <w:r w:rsidRPr="00C311A1">
        <w:rPr>
          <w:rFonts w:ascii="Arial" w:hAnsi="Arial" w:cs="Arial"/>
        </w:rPr>
        <w:t>and review policy and procedures in conjunction with the committee of governance</w:t>
      </w:r>
    </w:p>
    <w:p w14:paraId="79B8EA10" w14:textId="0A719D93" w:rsidR="007843A4" w:rsidRPr="00C311A1" w:rsidRDefault="007843A4" w:rsidP="003651D5">
      <w:pPr>
        <w:pStyle w:val="ListParagraph"/>
        <w:numPr>
          <w:ilvl w:val="0"/>
          <w:numId w:val="11"/>
        </w:numPr>
        <w:rPr>
          <w:rFonts w:ascii="Arial" w:hAnsi="Arial" w:cs="Arial"/>
        </w:rPr>
      </w:pPr>
      <w:r w:rsidRPr="00C311A1">
        <w:rPr>
          <w:rFonts w:ascii="Arial" w:hAnsi="Arial" w:cs="Arial"/>
        </w:rPr>
        <w:t xml:space="preserve">With the Office Coordinator ensure that reports for funding bodies are prepared </w:t>
      </w:r>
      <w:r w:rsidR="00594522" w:rsidRPr="00C311A1">
        <w:rPr>
          <w:rFonts w:ascii="Arial" w:hAnsi="Arial" w:cs="Arial"/>
        </w:rPr>
        <w:t>and</w:t>
      </w:r>
      <w:r w:rsidRPr="00C311A1">
        <w:rPr>
          <w:rFonts w:ascii="Arial" w:hAnsi="Arial" w:cs="Arial"/>
        </w:rPr>
        <w:t xml:space="preserve"> submitted in a timely fashion</w:t>
      </w:r>
    </w:p>
    <w:p w14:paraId="45F8617F" w14:textId="386F7A0B" w:rsidR="007843A4" w:rsidRPr="00C311A1" w:rsidRDefault="007843A4" w:rsidP="003651D5">
      <w:pPr>
        <w:pStyle w:val="ListParagraph"/>
        <w:numPr>
          <w:ilvl w:val="0"/>
          <w:numId w:val="11"/>
        </w:numPr>
        <w:rPr>
          <w:rFonts w:ascii="Arial" w:hAnsi="Arial" w:cs="Arial"/>
        </w:rPr>
      </w:pPr>
      <w:r w:rsidRPr="00C311A1">
        <w:rPr>
          <w:rFonts w:ascii="Arial" w:hAnsi="Arial" w:cs="Arial"/>
        </w:rPr>
        <w:t xml:space="preserve">Develop submissions for funding to achieve strategic </w:t>
      </w:r>
      <w:r w:rsidR="003651D5" w:rsidRPr="00C311A1">
        <w:rPr>
          <w:rFonts w:ascii="Arial" w:hAnsi="Arial" w:cs="Arial"/>
        </w:rPr>
        <w:t>goals</w:t>
      </w:r>
      <w:r w:rsidR="00F06FE2" w:rsidRPr="00C311A1">
        <w:rPr>
          <w:rFonts w:ascii="Arial" w:hAnsi="Arial" w:cs="Arial"/>
        </w:rPr>
        <w:t xml:space="preserve"> and annual plans as required</w:t>
      </w:r>
    </w:p>
    <w:p w14:paraId="64C11E60" w14:textId="6DF37F2F" w:rsidR="007843A4" w:rsidRPr="00C311A1" w:rsidRDefault="007843A4" w:rsidP="003651D5">
      <w:pPr>
        <w:pStyle w:val="ListParagraph"/>
        <w:numPr>
          <w:ilvl w:val="0"/>
          <w:numId w:val="11"/>
        </w:numPr>
        <w:rPr>
          <w:rFonts w:ascii="Arial" w:hAnsi="Arial" w:cs="Arial"/>
        </w:rPr>
      </w:pPr>
      <w:r w:rsidRPr="00C311A1">
        <w:rPr>
          <w:rFonts w:ascii="Arial" w:hAnsi="Arial" w:cs="Arial"/>
        </w:rPr>
        <w:t>Work with staff and Committee in developing the annual budget; oversee the monitoring of budgets and reporting to funding bodies</w:t>
      </w:r>
    </w:p>
    <w:p w14:paraId="11A7220A" w14:textId="012C43D5" w:rsidR="007843A4" w:rsidRPr="00C311A1" w:rsidRDefault="00C63FF4" w:rsidP="003651D5">
      <w:pPr>
        <w:pStyle w:val="Heading3"/>
        <w:rPr>
          <w:rFonts w:ascii="Arial" w:hAnsi="Arial" w:cs="Arial"/>
        </w:rPr>
      </w:pPr>
      <w:r w:rsidRPr="00C311A1">
        <w:rPr>
          <w:rFonts w:ascii="Arial" w:hAnsi="Arial" w:cs="Arial"/>
        </w:rPr>
        <w:t>Program and Project M</w:t>
      </w:r>
      <w:r w:rsidR="007843A4" w:rsidRPr="00C311A1">
        <w:rPr>
          <w:rFonts w:ascii="Arial" w:hAnsi="Arial" w:cs="Arial"/>
        </w:rPr>
        <w:t>anagement</w:t>
      </w:r>
    </w:p>
    <w:p w14:paraId="53D1A4DC" w14:textId="0ED01634" w:rsidR="007843A4" w:rsidRPr="00C311A1" w:rsidRDefault="007843A4" w:rsidP="003651D5">
      <w:pPr>
        <w:pStyle w:val="ListParagraph"/>
        <w:numPr>
          <w:ilvl w:val="0"/>
          <w:numId w:val="12"/>
        </w:numPr>
        <w:rPr>
          <w:rFonts w:ascii="Arial" w:hAnsi="Arial" w:cs="Arial"/>
        </w:rPr>
      </w:pPr>
      <w:r w:rsidRPr="00C311A1">
        <w:rPr>
          <w:rFonts w:ascii="Arial" w:hAnsi="Arial" w:cs="Arial"/>
        </w:rPr>
        <w:t>Implement the strategic and annual plans;</w:t>
      </w:r>
    </w:p>
    <w:p w14:paraId="2CAE73D9" w14:textId="5FF08595" w:rsidR="007843A4" w:rsidRPr="00C311A1" w:rsidRDefault="007843A4" w:rsidP="003651D5">
      <w:pPr>
        <w:pStyle w:val="ListParagraph"/>
        <w:numPr>
          <w:ilvl w:val="0"/>
          <w:numId w:val="12"/>
        </w:numPr>
        <w:rPr>
          <w:rFonts w:ascii="Arial" w:hAnsi="Arial" w:cs="Arial"/>
        </w:rPr>
      </w:pPr>
      <w:r w:rsidRPr="00C311A1">
        <w:rPr>
          <w:rFonts w:ascii="Arial" w:hAnsi="Arial" w:cs="Arial"/>
        </w:rPr>
        <w:t xml:space="preserve">Ensure the effective promotion of the </w:t>
      </w:r>
      <w:r w:rsidR="003651D5" w:rsidRPr="00C311A1">
        <w:rPr>
          <w:rFonts w:ascii="Arial" w:hAnsi="Arial" w:cs="Arial"/>
        </w:rPr>
        <w:t>House</w:t>
      </w:r>
      <w:r w:rsidRPr="00C311A1">
        <w:rPr>
          <w:rFonts w:ascii="Arial" w:hAnsi="Arial" w:cs="Arial"/>
        </w:rPr>
        <w:t xml:space="preserve"> and its programs through a range of publicity materials</w:t>
      </w:r>
    </w:p>
    <w:p w14:paraId="3B9F2333" w14:textId="294183EA" w:rsidR="007843A4" w:rsidRPr="00C311A1" w:rsidRDefault="007843A4" w:rsidP="003651D5">
      <w:pPr>
        <w:pStyle w:val="ListParagraph"/>
        <w:numPr>
          <w:ilvl w:val="0"/>
          <w:numId w:val="12"/>
        </w:numPr>
        <w:rPr>
          <w:rFonts w:ascii="Arial" w:hAnsi="Arial" w:cs="Arial"/>
        </w:rPr>
      </w:pPr>
      <w:r w:rsidRPr="00C311A1">
        <w:rPr>
          <w:rFonts w:ascii="Arial" w:hAnsi="Arial" w:cs="Arial"/>
        </w:rPr>
        <w:t xml:space="preserve">Position the </w:t>
      </w:r>
      <w:r w:rsidR="003651D5" w:rsidRPr="00C311A1">
        <w:rPr>
          <w:rFonts w:ascii="Arial" w:hAnsi="Arial" w:cs="Arial"/>
        </w:rPr>
        <w:t>House</w:t>
      </w:r>
      <w:r w:rsidRPr="00C311A1">
        <w:rPr>
          <w:rFonts w:ascii="Arial" w:hAnsi="Arial" w:cs="Arial"/>
        </w:rPr>
        <w:t xml:space="preserve"> to take advantage of positive publicity and opportunities for development and sustainable growth</w:t>
      </w:r>
    </w:p>
    <w:p w14:paraId="63162D6C" w14:textId="516E793B" w:rsidR="007843A4" w:rsidRPr="00C311A1" w:rsidRDefault="007843A4" w:rsidP="003651D5">
      <w:pPr>
        <w:pStyle w:val="ListParagraph"/>
        <w:numPr>
          <w:ilvl w:val="0"/>
          <w:numId w:val="12"/>
        </w:numPr>
        <w:rPr>
          <w:rFonts w:ascii="Arial" w:hAnsi="Arial" w:cs="Arial"/>
        </w:rPr>
      </w:pPr>
      <w:r w:rsidRPr="00C311A1">
        <w:rPr>
          <w:rFonts w:ascii="Arial" w:hAnsi="Arial" w:cs="Arial"/>
        </w:rPr>
        <w:t>Develop, seek funding for, and manage special projects</w:t>
      </w:r>
    </w:p>
    <w:p w14:paraId="64D97687" w14:textId="162DA261" w:rsidR="007843A4" w:rsidRPr="00C311A1" w:rsidRDefault="007843A4" w:rsidP="003651D5">
      <w:pPr>
        <w:pStyle w:val="ListParagraph"/>
        <w:numPr>
          <w:ilvl w:val="0"/>
          <w:numId w:val="12"/>
        </w:numPr>
        <w:rPr>
          <w:rFonts w:ascii="Arial" w:hAnsi="Arial" w:cs="Arial"/>
        </w:rPr>
      </w:pPr>
      <w:r w:rsidRPr="00C311A1">
        <w:rPr>
          <w:rFonts w:ascii="Arial" w:hAnsi="Arial" w:cs="Arial"/>
        </w:rPr>
        <w:t xml:space="preserve">With the Office </w:t>
      </w:r>
      <w:r w:rsidR="003651D5" w:rsidRPr="00C311A1">
        <w:rPr>
          <w:rFonts w:ascii="Arial" w:hAnsi="Arial" w:cs="Arial"/>
        </w:rPr>
        <w:t>Coordinator</w:t>
      </w:r>
      <w:r w:rsidRPr="00C311A1">
        <w:rPr>
          <w:rFonts w:ascii="Arial" w:hAnsi="Arial" w:cs="Arial"/>
        </w:rPr>
        <w:t>, undertake day to day management and administration of programs</w:t>
      </w:r>
    </w:p>
    <w:p w14:paraId="05A50146" w14:textId="0695C3FF" w:rsidR="007843A4" w:rsidRPr="00C311A1" w:rsidRDefault="007843A4" w:rsidP="003651D5">
      <w:pPr>
        <w:pStyle w:val="ListParagraph"/>
        <w:numPr>
          <w:ilvl w:val="0"/>
          <w:numId w:val="12"/>
        </w:numPr>
        <w:rPr>
          <w:rFonts w:ascii="Arial" w:hAnsi="Arial" w:cs="Arial"/>
        </w:rPr>
      </w:pPr>
      <w:r w:rsidRPr="00C311A1">
        <w:rPr>
          <w:rFonts w:ascii="Arial" w:hAnsi="Arial" w:cs="Arial"/>
        </w:rPr>
        <w:t xml:space="preserve">Develop and maintain a positive </w:t>
      </w:r>
      <w:r w:rsidR="00C63FF4" w:rsidRPr="00C311A1">
        <w:rPr>
          <w:rFonts w:ascii="Arial" w:hAnsi="Arial" w:cs="Arial"/>
        </w:rPr>
        <w:t>culture</w:t>
      </w:r>
      <w:r w:rsidRPr="00C311A1">
        <w:rPr>
          <w:rFonts w:ascii="Arial" w:hAnsi="Arial" w:cs="Arial"/>
        </w:rPr>
        <w:t xml:space="preserve"> in the </w:t>
      </w:r>
      <w:r w:rsidR="003651D5" w:rsidRPr="00C311A1">
        <w:rPr>
          <w:rFonts w:ascii="Arial" w:hAnsi="Arial" w:cs="Arial"/>
        </w:rPr>
        <w:t>House</w:t>
      </w:r>
      <w:r w:rsidRPr="00C311A1">
        <w:rPr>
          <w:rFonts w:ascii="Arial" w:hAnsi="Arial" w:cs="Arial"/>
        </w:rPr>
        <w:t xml:space="preserve">; and constructive relationships between the </w:t>
      </w:r>
      <w:r w:rsidR="003651D5" w:rsidRPr="00C311A1">
        <w:rPr>
          <w:rFonts w:ascii="Arial" w:hAnsi="Arial" w:cs="Arial"/>
        </w:rPr>
        <w:t>House</w:t>
      </w:r>
      <w:r w:rsidRPr="00C311A1">
        <w:rPr>
          <w:rFonts w:ascii="Arial" w:hAnsi="Arial" w:cs="Arial"/>
        </w:rPr>
        <w:t xml:space="preserve"> and members of the community as well as with external organisations</w:t>
      </w:r>
    </w:p>
    <w:p w14:paraId="262D8942" w14:textId="77777777" w:rsidR="007843A4" w:rsidRPr="00C311A1" w:rsidRDefault="007843A4" w:rsidP="003651D5">
      <w:pPr>
        <w:pStyle w:val="Heading3"/>
        <w:rPr>
          <w:rFonts w:ascii="Arial" w:hAnsi="Arial" w:cs="Arial"/>
        </w:rPr>
      </w:pPr>
      <w:r w:rsidRPr="00C311A1">
        <w:rPr>
          <w:rFonts w:ascii="Arial" w:hAnsi="Arial" w:cs="Arial"/>
        </w:rPr>
        <w:t>Staff Management</w:t>
      </w:r>
    </w:p>
    <w:p w14:paraId="3BF76D9D" w14:textId="6AD95979" w:rsidR="007843A4" w:rsidRPr="00C311A1" w:rsidRDefault="003651D5" w:rsidP="003651D5">
      <w:pPr>
        <w:pStyle w:val="ListParagraph"/>
        <w:numPr>
          <w:ilvl w:val="0"/>
          <w:numId w:val="13"/>
        </w:numPr>
        <w:rPr>
          <w:rFonts w:ascii="Arial" w:hAnsi="Arial" w:cs="Arial"/>
        </w:rPr>
      </w:pPr>
      <w:r w:rsidRPr="00C311A1">
        <w:rPr>
          <w:rFonts w:ascii="Arial" w:hAnsi="Arial" w:cs="Arial"/>
        </w:rPr>
        <w:t>Recruit</w:t>
      </w:r>
      <w:r w:rsidR="007843A4" w:rsidRPr="00C311A1">
        <w:rPr>
          <w:rFonts w:ascii="Arial" w:hAnsi="Arial" w:cs="Arial"/>
        </w:rPr>
        <w:t xml:space="preserve">, employ and manage the Office </w:t>
      </w:r>
      <w:r w:rsidRPr="00C311A1">
        <w:rPr>
          <w:rFonts w:ascii="Arial" w:hAnsi="Arial" w:cs="Arial"/>
        </w:rPr>
        <w:t>Coordinator</w:t>
      </w:r>
      <w:r w:rsidR="007843A4" w:rsidRPr="00C311A1">
        <w:rPr>
          <w:rFonts w:ascii="Arial" w:hAnsi="Arial" w:cs="Arial"/>
        </w:rPr>
        <w:t>, program tutors, project workers, Occasional Childcare workers and other staff as required</w:t>
      </w:r>
    </w:p>
    <w:p w14:paraId="6DD680E9" w14:textId="77777777" w:rsidR="007843A4" w:rsidRPr="00C311A1" w:rsidRDefault="007843A4" w:rsidP="003651D5">
      <w:pPr>
        <w:pStyle w:val="Heading3"/>
        <w:rPr>
          <w:rFonts w:ascii="Arial" w:hAnsi="Arial" w:cs="Arial"/>
        </w:rPr>
      </w:pPr>
      <w:r w:rsidRPr="00C311A1">
        <w:rPr>
          <w:rFonts w:ascii="Arial" w:hAnsi="Arial" w:cs="Arial"/>
        </w:rPr>
        <w:t>Partnerships and Networks</w:t>
      </w:r>
    </w:p>
    <w:p w14:paraId="591C684C" w14:textId="0DBBDA68" w:rsidR="007843A4" w:rsidRPr="00C311A1" w:rsidRDefault="007843A4" w:rsidP="00594522">
      <w:pPr>
        <w:pStyle w:val="ListParagraph"/>
        <w:numPr>
          <w:ilvl w:val="0"/>
          <w:numId w:val="13"/>
        </w:numPr>
        <w:rPr>
          <w:rFonts w:ascii="Arial" w:hAnsi="Arial" w:cs="Arial"/>
        </w:rPr>
      </w:pPr>
      <w:r w:rsidRPr="00C311A1">
        <w:rPr>
          <w:rFonts w:ascii="Arial" w:hAnsi="Arial" w:cs="Arial"/>
        </w:rPr>
        <w:t xml:space="preserve">Actively participate in the </w:t>
      </w:r>
      <w:proofErr w:type="spellStart"/>
      <w:r w:rsidR="007E486D" w:rsidRPr="00C311A1">
        <w:rPr>
          <w:rFonts w:ascii="Arial" w:hAnsi="Arial" w:cs="Arial"/>
          <w:highlight w:val="yellow"/>
        </w:rPr>
        <w:t>Localtown</w:t>
      </w:r>
      <w:proofErr w:type="spellEnd"/>
      <w:r w:rsidR="00594522" w:rsidRPr="00C311A1">
        <w:rPr>
          <w:rFonts w:ascii="Arial" w:hAnsi="Arial" w:cs="Arial"/>
          <w:highlight w:val="yellow"/>
        </w:rPr>
        <w:t xml:space="preserve"> City Council/Shire</w:t>
      </w:r>
      <w:r w:rsidRPr="00C311A1">
        <w:rPr>
          <w:rFonts w:ascii="Arial" w:hAnsi="Arial" w:cs="Arial"/>
        </w:rPr>
        <w:t xml:space="preserve"> and the </w:t>
      </w:r>
      <w:r w:rsidR="007E486D" w:rsidRPr="00C311A1">
        <w:rPr>
          <w:rFonts w:ascii="Arial" w:hAnsi="Arial" w:cs="Arial"/>
          <w:highlight w:val="yellow"/>
        </w:rPr>
        <w:t>Localtown</w:t>
      </w:r>
      <w:r w:rsidR="00594522" w:rsidRPr="00C311A1">
        <w:rPr>
          <w:rFonts w:ascii="Arial" w:hAnsi="Arial" w:cs="Arial"/>
          <w:highlight w:val="yellow"/>
        </w:rPr>
        <w:t xml:space="preserve"> </w:t>
      </w:r>
      <w:r w:rsidR="003651D5" w:rsidRPr="00C311A1">
        <w:rPr>
          <w:rFonts w:ascii="Arial" w:hAnsi="Arial" w:cs="Arial"/>
          <w:highlight w:val="yellow"/>
        </w:rPr>
        <w:t>Neighbourhood House Network</w:t>
      </w:r>
      <w:r w:rsidR="003651D5" w:rsidRPr="00C311A1">
        <w:rPr>
          <w:rFonts w:ascii="Arial" w:hAnsi="Arial" w:cs="Arial"/>
        </w:rPr>
        <w:t>.</w:t>
      </w:r>
    </w:p>
    <w:p w14:paraId="31DA1CFA" w14:textId="4A9E843F" w:rsidR="007843A4" w:rsidRPr="00C311A1" w:rsidRDefault="007843A4" w:rsidP="00594522">
      <w:pPr>
        <w:pStyle w:val="ListParagraph"/>
        <w:numPr>
          <w:ilvl w:val="0"/>
          <w:numId w:val="13"/>
        </w:numPr>
        <w:rPr>
          <w:rFonts w:ascii="Arial" w:hAnsi="Arial" w:cs="Arial"/>
        </w:rPr>
      </w:pPr>
      <w:r w:rsidRPr="00C311A1">
        <w:rPr>
          <w:rFonts w:ascii="Arial" w:hAnsi="Arial" w:cs="Arial"/>
        </w:rPr>
        <w:t xml:space="preserve">Actively </w:t>
      </w:r>
      <w:r w:rsidR="00594522" w:rsidRPr="00C311A1">
        <w:rPr>
          <w:rFonts w:ascii="Arial" w:hAnsi="Arial" w:cs="Arial"/>
        </w:rPr>
        <w:t>collaborate with</w:t>
      </w:r>
      <w:r w:rsidRPr="00C311A1">
        <w:rPr>
          <w:rFonts w:ascii="Arial" w:hAnsi="Arial" w:cs="Arial"/>
        </w:rPr>
        <w:t xml:space="preserve"> </w:t>
      </w:r>
      <w:r w:rsidR="00594522" w:rsidRPr="00C311A1">
        <w:rPr>
          <w:rFonts w:ascii="Arial" w:hAnsi="Arial" w:cs="Arial"/>
        </w:rPr>
        <w:t>Neighbourhood Houses Victoria</w:t>
      </w:r>
      <w:r w:rsidRPr="00C311A1">
        <w:rPr>
          <w:rFonts w:ascii="Arial" w:hAnsi="Arial" w:cs="Arial"/>
        </w:rPr>
        <w:t xml:space="preserve"> as appropriate</w:t>
      </w:r>
    </w:p>
    <w:p w14:paraId="02339CD7" w14:textId="259B700C" w:rsidR="007843A4" w:rsidRPr="00C311A1" w:rsidRDefault="007843A4" w:rsidP="00594522">
      <w:pPr>
        <w:pStyle w:val="ListParagraph"/>
        <w:numPr>
          <w:ilvl w:val="0"/>
          <w:numId w:val="13"/>
        </w:numPr>
        <w:rPr>
          <w:rFonts w:ascii="Arial" w:hAnsi="Arial" w:cs="Arial"/>
        </w:rPr>
      </w:pPr>
      <w:r w:rsidRPr="00C311A1">
        <w:rPr>
          <w:rFonts w:ascii="Arial" w:hAnsi="Arial" w:cs="Arial"/>
        </w:rPr>
        <w:t>Develop and maintain strong working relationships with relevant local, regional and state-wide organisations</w:t>
      </w:r>
    </w:p>
    <w:p w14:paraId="11148E85" w14:textId="77777777" w:rsidR="007843A4" w:rsidRPr="00C311A1" w:rsidRDefault="007843A4" w:rsidP="00594522">
      <w:pPr>
        <w:pStyle w:val="Heading3"/>
        <w:rPr>
          <w:rFonts w:ascii="Arial" w:hAnsi="Arial" w:cs="Arial"/>
        </w:rPr>
      </w:pPr>
      <w:r w:rsidRPr="00C311A1">
        <w:rPr>
          <w:rFonts w:ascii="Arial" w:hAnsi="Arial" w:cs="Arial"/>
        </w:rPr>
        <w:lastRenderedPageBreak/>
        <w:t>Volunteers</w:t>
      </w:r>
    </w:p>
    <w:p w14:paraId="5CAC3073" w14:textId="288EC28A" w:rsidR="007843A4" w:rsidRPr="00C311A1" w:rsidRDefault="007843A4" w:rsidP="00594522">
      <w:pPr>
        <w:pStyle w:val="ListParagraph"/>
        <w:numPr>
          <w:ilvl w:val="0"/>
          <w:numId w:val="14"/>
        </w:numPr>
        <w:rPr>
          <w:rFonts w:ascii="Arial" w:hAnsi="Arial" w:cs="Arial"/>
        </w:rPr>
      </w:pPr>
      <w:r w:rsidRPr="00C311A1">
        <w:rPr>
          <w:rFonts w:ascii="Arial" w:hAnsi="Arial" w:cs="Arial"/>
        </w:rPr>
        <w:t>Coordinate the recruitment, interviewing and placement of volunteers</w:t>
      </w:r>
    </w:p>
    <w:p w14:paraId="54CB9C18" w14:textId="0CEBE0D5" w:rsidR="007843A4" w:rsidRPr="00C311A1" w:rsidRDefault="007843A4" w:rsidP="00594522">
      <w:pPr>
        <w:pStyle w:val="ListParagraph"/>
        <w:numPr>
          <w:ilvl w:val="0"/>
          <w:numId w:val="14"/>
        </w:numPr>
        <w:rPr>
          <w:rFonts w:ascii="Arial" w:hAnsi="Arial" w:cs="Arial"/>
        </w:rPr>
      </w:pPr>
      <w:r w:rsidRPr="00C311A1">
        <w:rPr>
          <w:rFonts w:ascii="Arial" w:hAnsi="Arial" w:cs="Arial"/>
        </w:rPr>
        <w:t xml:space="preserve">Work with the Office Coordinator to </w:t>
      </w:r>
      <w:proofErr w:type="spellStart"/>
      <w:r w:rsidRPr="00C311A1">
        <w:rPr>
          <w:rFonts w:ascii="Arial" w:hAnsi="Arial" w:cs="Arial"/>
        </w:rPr>
        <w:t>maximise</w:t>
      </w:r>
      <w:proofErr w:type="spellEnd"/>
      <w:r w:rsidRPr="00C311A1">
        <w:rPr>
          <w:rFonts w:ascii="Arial" w:hAnsi="Arial" w:cs="Arial"/>
        </w:rPr>
        <w:t xml:space="preserve"> the effective involvement of volunteers in all aspects of the </w:t>
      </w:r>
      <w:r w:rsidR="00594522" w:rsidRPr="00C311A1">
        <w:rPr>
          <w:rFonts w:ascii="Arial" w:hAnsi="Arial" w:cs="Arial"/>
        </w:rPr>
        <w:t>House</w:t>
      </w:r>
      <w:r w:rsidRPr="00C311A1">
        <w:rPr>
          <w:rFonts w:ascii="Arial" w:hAnsi="Arial" w:cs="Arial"/>
        </w:rPr>
        <w:t xml:space="preserve"> and its program</w:t>
      </w:r>
    </w:p>
    <w:p w14:paraId="2CAC3321" w14:textId="026DFF21" w:rsidR="007843A4" w:rsidRPr="00C311A1" w:rsidRDefault="007843A4" w:rsidP="00594522">
      <w:pPr>
        <w:pStyle w:val="Heading3"/>
        <w:rPr>
          <w:rFonts w:ascii="Arial" w:hAnsi="Arial" w:cs="Arial"/>
        </w:rPr>
      </w:pPr>
      <w:r w:rsidRPr="00C311A1">
        <w:rPr>
          <w:rFonts w:ascii="Arial" w:hAnsi="Arial" w:cs="Arial"/>
        </w:rPr>
        <w:t xml:space="preserve">Committee of </w:t>
      </w:r>
      <w:r w:rsidR="00C63FF4" w:rsidRPr="00C311A1">
        <w:rPr>
          <w:rFonts w:ascii="Arial" w:hAnsi="Arial" w:cs="Arial"/>
        </w:rPr>
        <w:t>Governance</w:t>
      </w:r>
      <w:r w:rsidRPr="00C311A1">
        <w:rPr>
          <w:rFonts w:ascii="Arial" w:hAnsi="Arial" w:cs="Arial"/>
        </w:rPr>
        <w:t xml:space="preserve">, Incorporation and </w:t>
      </w:r>
      <w:r w:rsidR="00594522" w:rsidRPr="00C311A1">
        <w:rPr>
          <w:rFonts w:ascii="Arial" w:hAnsi="Arial" w:cs="Arial"/>
        </w:rPr>
        <w:t>Neighbourhood House</w:t>
      </w:r>
      <w:r w:rsidRPr="00C311A1">
        <w:rPr>
          <w:rFonts w:ascii="Arial" w:hAnsi="Arial" w:cs="Arial"/>
        </w:rPr>
        <w:t xml:space="preserve"> Membership </w:t>
      </w:r>
    </w:p>
    <w:p w14:paraId="65324484" w14:textId="7630238B" w:rsidR="007843A4" w:rsidRPr="00C311A1" w:rsidRDefault="007843A4" w:rsidP="00594522">
      <w:pPr>
        <w:pStyle w:val="ListParagraph"/>
        <w:numPr>
          <w:ilvl w:val="0"/>
          <w:numId w:val="15"/>
        </w:numPr>
        <w:rPr>
          <w:rFonts w:ascii="Arial" w:hAnsi="Arial" w:cs="Arial"/>
        </w:rPr>
      </w:pPr>
      <w:r w:rsidRPr="00C311A1">
        <w:rPr>
          <w:rFonts w:ascii="Arial" w:hAnsi="Arial" w:cs="Arial"/>
        </w:rPr>
        <w:t xml:space="preserve">Provide reports and advice as appropriate to the Committee of </w:t>
      </w:r>
      <w:r w:rsidR="00C63FF4" w:rsidRPr="00C311A1">
        <w:rPr>
          <w:rFonts w:ascii="Arial" w:hAnsi="Arial" w:cs="Arial"/>
        </w:rPr>
        <w:t>Governance</w:t>
      </w:r>
      <w:r w:rsidRPr="00C311A1">
        <w:rPr>
          <w:rFonts w:ascii="Arial" w:hAnsi="Arial" w:cs="Arial"/>
        </w:rPr>
        <w:t>.</w:t>
      </w:r>
    </w:p>
    <w:p w14:paraId="547B5963" w14:textId="73C4FD79" w:rsidR="007843A4" w:rsidRPr="00C311A1" w:rsidRDefault="00C63FF4" w:rsidP="00594522">
      <w:pPr>
        <w:pStyle w:val="ListParagraph"/>
        <w:numPr>
          <w:ilvl w:val="0"/>
          <w:numId w:val="15"/>
        </w:numPr>
        <w:rPr>
          <w:rFonts w:ascii="Arial" w:hAnsi="Arial" w:cs="Arial"/>
        </w:rPr>
      </w:pPr>
      <w:r w:rsidRPr="00C311A1">
        <w:rPr>
          <w:rFonts w:ascii="Arial" w:hAnsi="Arial" w:cs="Arial"/>
        </w:rPr>
        <w:t>Provide support to COG</w:t>
      </w:r>
      <w:r w:rsidR="007843A4" w:rsidRPr="00C311A1">
        <w:rPr>
          <w:rFonts w:ascii="Arial" w:hAnsi="Arial" w:cs="Arial"/>
        </w:rPr>
        <w:t xml:space="preserve">, Office Coordinator and </w:t>
      </w:r>
      <w:r w:rsidR="00594522" w:rsidRPr="00C311A1">
        <w:rPr>
          <w:rFonts w:ascii="Arial" w:hAnsi="Arial" w:cs="Arial"/>
        </w:rPr>
        <w:t>Secretary</w:t>
      </w:r>
      <w:r w:rsidR="007843A4" w:rsidRPr="00C311A1">
        <w:rPr>
          <w:rFonts w:ascii="Arial" w:hAnsi="Arial" w:cs="Arial"/>
        </w:rPr>
        <w:t xml:space="preserve"> to ensure that AGM is </w:t>
      </w:r>
      <w:r w:rsidR="00594522" w:rsidRPr="00C311A1">
        <w:rPr>
          <w:rFonts w:ascii="Arial" w:hAnsi="Arial" w:cs="Arial"/>
        </w:rPr>
        <w:t>conducted</w:t>
      </w:r>
      <w:r w:rsidR="007843A4" w:rsidRPr="00C311A1">
        <w:rPr>
          <w:rFonts w:ascii="Arial" w:hAnsi="Arial" w:cs="Arial"/>
        </w:rPr>
        <w:t xml:space="preserve"> and Annual Report is prepared as required by constitution</w:t>
      </w:r>
    </w:p>
    <w:p w14:paraId="1B211836" w14:textId="57994964" w:rsidR="007843A4" w:rsidRPr="00C311A1" w:rsidRDefault="007843A4" w:rsidP="00594522">
      <w:pPr>
        <w:pStyle w:val="ListParagraph"/>
        <w:numPr>
          <w:ilvl w:val="0"/>
          <w:numId w:val="15"/>
        </w:numPr>
        <w:rPr>
          <w:rFonts w:ascii="Arial" w:hAnsi="Arial" w:cs="Arial"/>
        </w:rPr>
      </w:pPr>
      <w:r w:rsidRPr="00C311A1">
        <w:rPr>
          <w:rFonts w:ascii="Arial" w:hAnsi="Arial" w:cs="Arial"/>
        </w:rPr>
        <w:t xml:space="preserve">Provide regular reports to meetings of Committee of </w:t>
      </w:r>
      <w:r w:rsidR="00951DC6" w:rsidRPr="00C311A1">
        <w:rPr>
          <w:rFonts w:ascii="Arial" w:hAnsi="Arial" w:cs="Arial"/>
        </w:rPr>
        <w:t>Governance</w:t>
      </w:r>
      <w:r w:rsidRPr="00C311A1">
        <w:rPr>
          <w:rFonts w:ascii="Arial" w:hAnsi="Arial" w:cs="Arial"/>
        </w:rPr>
        <w:t xml:space="preserve"> as well as </w:t>
      </w:r>
      <w:r w:rsidR="00C63FF4" w:rsidRPr="00C311A1">
        <w:rPr>
          <w:rFonts w:ascii="Arial" w:hAnsi="Arial" w:cs="Arial"/>
        </w:rPr>
        <w:t>advice on programs and projects</w:t>
      </w:r>
    </w:p>
    <w:p w14:paraId="205766D7" w14:textId="2A574CCD" w:rsidR="00C63FF4" w:rsidRPr="00C311A1" w:rsidRDefault="00C63FF4" w:rsidP="00594522">
      <w:pPr>
        <w:pStyle w:val="ListParagraph"/>
        <w:numPr>
          <w:ilvl w:val="0"/>
          <w:numId w:val="15"/>
        </w:numPr>
        <w:rPr>
          <w:rFonts w:ascii="Arial" w:hAnsi="Arial" w:cs="Arial"/>
        </w:rPr>
      </w:pPr>
      <w:r w:rsidRPr="00C311A1">
        <w:rPr>
          <w:rFonts w:ascii="Arial" w:hAnsi="Arial" w:cs="Arial"/>
        </w:rPr>
        <w:t>Empowerment, skill development and capacity building of the voluntary COG.</w:t>
      </w:r>
    </w:p>
    <w:p w14:paraId="1D926824" w14:textId="4B236456" w:rsidR="007843A4" w:rsidRPr="00C311A1" w:rsidRDefault="007044F2" w:rsidP="00594522">
      <w:pPr>
        <w:pStyle w:val="Heading1"/>
        <w:rPr>
          <w:rFonts w:ascii="Arial" w:hAnsi="Arial" w:cs="Arial"/>
        </w:rPr>
      </w:pPr>
      <w:r w:rsidRPr="00C311A1">
        <w:rPr>
          <w:rFonts w:ascii="Arial" w:hAnsi="Arial" w:cs="Arial"/>
        </w:rPr>
        <w:t>Requirements for the Job</w:t>
      </w:r>
    </w:p>
    <w:p w14:paraId="0BEE607D" w14:textId="77777777" w:rsidR="007843A4" w:rsidRPr="00C311A1" w:rsidRDefault="007843A4" w:rsidP="00594522">
      <w:pPr>
        <w:pStyle w:val="Heading2"/>
        <w:rPr>
          <w:rFonts w:ascii="Arial" w:hAnsi="Arial" w:cs="Arial"/>
        </w:rPr>
      </w:pPr>
      <w:r w:rsidRPr="00C311A1">
        <w:rPr>
          <w:rFonts w:ascii="Arial" w:hAnsi="Arial" w:cs="Arial"/>
        </w:rPr>
        <w:t>Essential</w:t>
      </w:r>
    </w:p>
    <w:p w14:paraId="19FD1764" w14:textId="77777777" w:rsidR="007843A4" w:rsidRPr="00C311A1" w:rsidRDefault="007843A4" w:rsidP="007843A4">
      <w:pPr>
        <w:rPr>
          <w:rFonts w:ascii="Arial" w:hAnsi="Arial" w:cs="Arial"/>
        </w:rPr>
      </w:pPr>
      <w:r w:rsidRPr="00C311A1">
        <w:rPr>
          <w:rFonts w:ascii="Arial" w:hAnsi="Arial" w:cs="Arial"/>
        </w:rPr>
        <w:t>The manager must be able to demonstrate:</w:t>
      </w:r>
    </w:p>
    <w:p w14:paraId="356B4B87" w14:textId="77777777" w:rsidR="00F06FE2" w:rsidRPr="00C311A1" w:rsidRDefault="00F06FE2" w:rsidP="00F06FE2">
      <w:pPr>
        <w:pStyle w:val="ListParagraph"/>
        <w:numPr>
          <w:ilvl w:val="0"/>
          <w:numId w:val="16"/>
        </w:numPr>
        <w:rPr>
          <w:rFonts w:ascii="Arial" w:hAnsi="Arial" w:cs="Arial"/>
        </w:rPr>
      </w:pPr>
      <w:r w:rsidRPr="00C311A1">
        <w:rPr>
          <w:rFonts w:ascii="Arial" w:hAnsi="Arial" w:cs="Arial"/>
        </w:rPr>
        <w:t>command of community development principles and practice, preferably in a Neighbourhood House setting</w:t>
      </w:r>
    </w:p>
    <w:p w14:paraId="7CD1DC64" w14:textId="3DD3B68C"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the capacity for collaborative leadership and management of staff and volunteers </w:t>
      </w:r>
    </w:p>
    <w:p w14:paraId="120CDEFB" w14:textId="2E45B5B2"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the ability to represent, and advocate for the organisation and the community in a highly professional manner </w:t>
      </w:r>
    </w:p>
    <w:p w14:paraId="12D2EEB8" w14:textId="43583EBD"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an understanding of community education principles and current trends  </w:t>
      </w:r>
    </w:p>
    <w:p w14:paraId="411CD0C6" w14:textId="04D64D75"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capacity to work effectively with and resource a volunteer based Committee of </w:t>
      </w:r>
      <w:r w:rsidR="003F02D3" w:rsidRPr="00C311A1">
        <w:rPr>
          <w:rFonts w:ascii="Arial" w:hAnsi="Arial" w:cs="Arial"/>
        </w:rPr>
        <w:t>Governance</w:t>
      </w:r>
    </w:p>
    <w:p w14:paraId="09822429" w14:textId="4AFF2162" w:rsidR="007843A4" w:rsidRPr="00C311A1" w:rsidRDefault="007843A4" w:rsidP="00594522">
      <w:pPr>
        <w:pStyle w:val="ListParagraph"/>
        <w:numPr>
          <w:ilvl w:val="0"/>
          <w:numId w:val="16"/>
        </w:numPr>
        <w:rPr>
          <w:rFonts w:ascii="Arial" w:hAnsi="Arial" w:cs="Arial"/>
        </w:rPr>
      </w:pPr>
      <w:r w:rsidRPr="00C311A1">
        <w:rPr>
          <w:rFonts w:ascii="Arial" w:hAnsi="Arial" w:cs="Arial"/>
        </w:rPr>
        <w:t>the ability to relate well to people from a variety of backgrounds including those from culturally and linguistically diverse backgrounds, people with disability, those on low income or unemployed, and elderly people;</w:t>
      </w:r>
    </w:p>
    <w:p w14:paraId="60B1DF68" w14:textId="1835C166" w:rsidR="007843A4" w:rsidRPr="00C311A1" w:rsidRDefault="007843A4" w:rsidP="00594522">
      <w:pPr>
        <w:pStyle w:val="ListParagraph"/>
        <w:numPr>
          <w:ilvl w:val="0"/>
          <w:numId w:val="16"/>
        </w:numPr>
        <w:rPr>
          <w:rFonts w:ascii="Arial" w:hAnsi="Arial" w:cs="Arial"/>
        </w:rPr>
      </w:pPr>
      <w:r w:rsidRPr="00C311A1">
        <w:rPr>
          <w:rFonts w:ascii="Arial" w:hAnsi="Arial" w:cs="Arial"/>
        </w:rPr>
        <w:t>the ability to identify community needs and to plan, develop, monitor and evaluate high quality programs to meet those needs;</w:t>
      </w:r>
    </w:p>
    <w:p w14:paraId="21E449A0" w14:textId="77777777" w:rsidR="00F06FE2" w:rsidRPr="00C311A1" w:rsidRDefault="00F06FE2" w:rsidP="00F06FE2">
      <w:pPr>
        <w:pStyle w:val="ListParagraph"/>
        <w:numPr>
          <w:ilvl w:val="0"/>
          <w:numId w:val="16"/>
        </w:numPr>
        <w:rPr>
          <w:rFonts w:ascii="Arial" w:hAnsi="Arial" w:cs="Arial"/>
        </w:rPr>
      </w:pPr>
      <w:r w:rsidRPr="00C311A1">
        <w:rPr>
          <w:rFonts w:ascii="Arial" w:hAnsi="Arial" w:cs="Arial"/>
        </w:rPr>
        <w:t xml:space="preserve">high level administrative, organisational and negotiation skills </w:t>
      </w:r>
    </w:p>
    <w:p w14:paraId="22D4808F" w14:textId="614927D7"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relevant tertiary qualifications and/or experience in the community sector, preferably in a Neighbourhood House and community and further education provider; </w:t>
      </w:r>
    </w:p>
    <w:p w14:paraId="4D54B761" w14:textId="579C149C" w:rsidR="007843A4" w:rsidRPr="00C311A1" w:rsidRDefault="007843A4" w:rsidP="00594522">
      <w:pPr>
        <w:pStyle w:val="ListParagraph"/>
        <w:numPr>
          <w:ilvl w:val="0"/>
          <w:numId w:val="16"/>
        </w:numPr>
        <w:rPr>
          <w:rFonts w:ascii="Arial" w:hAnsi="Arial" w:cs="Arial"/>
        </w:rPr>
      </w:pPr>
      <w:r w:rsidRPr="00C311A1">
        <w:rPr>
          <w:rFonts w:ascii="Arial" w:hAnsi="Arial" w:cs="Arial"/>
        </w:rPr>
        <w:t xml:space="preserve">highly developed written and oral communication and computer </w:t>
      </w:r>
      <w:r w:rsidR="00594522" w:rsidRPr="00C311A1">
        <w:rPr>
          <w:rFonts w:ascii="Arial" w:hAnsi="Arial" w:cs="Arial"/>
        </w:rPr>
        <w:t xml:space="preserve">skills </w:t>
      </w:r>
      <w:r w:rsidRPr="00C311A1">
        <w:rPr>
          <w:rFonts w:ascii="Arial" w:hAnsi="Arial" w:cs="Arial"/>
        </w:rPr>
        <w:t xml:space="preserve">with proficiency in </w:t>
      </w:r>
      <w:r w:rsidR="00F06FE2" w:rsidRPr="00C311A1">
        <w:rPr>
          <w:rFonts w:ascii="Arial" w:hAnsi="Arial" w:cs="Arial"/>
        </w:rPr>
        <w:t>the Office suite</w:t>
      </w:r>
      <w:r w:rsidRPr="00C311A1">
        <w:rPr>
          <w:rFonts w:ascii="Arial" w:hAnsi="Arial" w:cs="Arial"/>
        </w:rPr>
        <w:t xml:space="preserve">, email and the </w:t>
      </w:r>
      <w:r w:rsidR="00F06FE2" w:rsidRPr="00C311A1">
        <w:rPr>
          <w:rFonts w:ascii="Arial" w:hAnsi="Arial" w:cs="Arial"/>
        </w:rPr>
        <w:t>online environment</w:t>
      </w:r>
      <w:r w:rsidRPr="00C311A1">
        <w:rPr>
          <w:rFonts w:ascii="Arial" w:hAnsi="Arial" w:cs="Arial"/>
        </w:rPr>
        <w:t xml:space="preserve"> as a minimum.</w:t>
      </w:r>
    </w:p>
    <w:p w14:paraId="505EF66B" w14:textId="77777777" w:rsidR="007843A4" w:rsidRPr="00C311A1" w:rsidRDefault="007843A4" w:rsidP="00594522">
      <w:pPr>
        <w:pStyle w:val="Heading2"/>
        <w:rPr>
          <w:rFonts w:ascii="Arial" w:hAnsi="Arial" w:cs="Arial"/>
        </w:rPr>
      </w:pPr>
      <w:r w:rsidRPr="00C311A1">
        <w:rPr>
          <w:rFonts w:ascii="Arial" w:hAnsi="Arial" w:cs="Arial"/>
        </w:rPr>
        <w:lastRenderedPageBreak/>
        <w:t>Desirable</w:t>
      </w:r>
    </w:p>
    <w:p w14:paraId="66205623" w14:textId="708241DF" w:rsidR="007843A4" w:rsidRPr="00C311A1" w:rsidRDefault="007843A4" w:rsidP="00594522">
      <w:pPr>
        <w:pStyle w:val="ListParagraph"/>
        <w:numPr>
          <w:ilvl w:val="0"/>
          <w:numId w:val="17"/>
        </w:numPr>
        <w:rPr>
          <w:rFonts w:ascii="Arial" w:hAnsi="Arial" w:cs="Arial"/>
        </w:rPr>
      </w:pPr>
      <w:r w:rsidRPr="00C311A1">
        <w:rPr>
          <w:rFonts w:ascii="Arial" w:hAnsi="Arial" w:cs="Arial"/>
        </w:rPr>
        <w:t xml:space="preserve">Drivers </w:t>
      </w:r>
      <w:proofErr w:type="spellStart"/>
      <w:r w:rsidRPr="00C311A1">
        <w:rPr>
          <w:rFonts w:ascii="Arial" w:hAnsi="Arial" w:cs="Arial"/>
        </w:rPr>
        <w:t>licence</w:t>
      </w:r>
      <w:proofErr w:type="spellEnd"/>
    </w:p>
    <w:p w14:paraId="0BA7D74A" w14:textId="32209439" w:rsidR="007843A4" w:rsidRPr="00C311A1" w:rsidRDefault="007843A4" w:rsidP="00594522">
      <w:pPr>
        <w:pStyle w:val="ListParagraph"/>
        <w:numPr>
          <w:ilvl w:val="0"/>
          <w:numId w:val="17"/>
        </w:numPr>
        <w:rPr>
          <w:rFonts w:ascii="Arial" w:hAnsi="Arial" w:cs="Arial"/>
        </w:rPr>
      </w:pPr>
      <w:r w:rsidRPr="00C311A1">
        <w:rPr>
          <w:rFonts w:ascii="Arial" w:hAnsi="Arial" w:cs="Arial"/>
        </w:rPr>
        <w:t>First Aid Certificate</w:t>
      </w:r>
    </w:p>
    <w:p w14:paraId="26E318D0" w14:textId="008B4D56" w:rsidR="005B545D" w:rsidRPr="00C311A1" w:rsidRDefault="00111479" w:rsidP="00111479">
      <w:pPr>
        <w:pStyle w:val="Heading1"/>
        <w:rPr>
          <w:rFonts w:ascii="Arial" w:hAnsi="Arial" w:cs="Arial"/>
        </w:rPr>
      </w:pPr>
      <w:r w:rsidRPr="00C311A1">
        <w:rPr>
          <w:rFonts w:ascii="Arial" w:hAnsi="Arial" w:cs="Arial"/>
        </w:rPr>
        <w:t>Organisational Relationships</w:t>
      </w:r>
    </w:p>
    <w:p w14:paraId="1B117382" w14:textId="5DDFDD76" w:rsidR="00111479" w:rsidRPr="00C311A1" w:rsidRDefault="00111479" w:rsidP="00111479">
      <w:pPr>
        <w:rPr>
          <w:rFonts w:ascii="Arial" w:hAnsi="Arial" w:cs="Arial"/>
        </w:rPr>
      </w:pPr>
      <w:r w:rsidRPr="00C311A1">
        <w:rPr>
          <w:rFonts w:ascii="Arial" w:hAnsi="Arial" w:cs="Arial"/>
        </w:rPr>
        <w:t>Reports to Committee of Governance</w:t>
      </w:r>
    </w:p>
    <w:p w14:paraId="7B229C87" w14:textId="15E7FAE9" w:rsidR="00111479" w:rsidRPr="00C311A1" w:rsidRDefault="00111479" w:rsidP="00111479">
      <w:pPr>
        <w:rPr>
          <w:rFonts w:ascii="Arial" w:hAnsi="Arial" w:cs="Arial"/>
        </w:rPr>
      </w:pPr>
      <w:r w:rsidRPr="00C311A1">
        <w:rPr>
          <w:rFonts w:ascii="Arial" w:hAnsi="Arial" w:cs="Arial"/>
        </w:rPr>
        <w:t>Supervises Office Coordinator, Community Development Worker, Childcare, sessional &amp; project staff</w:t>
      </w:r>
    </w:p>
    <w:p w14:paraId="7F916F84" w14:textId="0E30EDDE" w:rsidR="00D06B6A" w:rsidRPr="00C311A1" w:rsidRDefault="008614C6" w:rsidP="008614C6">
      <w:pPr>
        <w:pStyle w:val="Heading1"/>
        <w:rPr>
          <w:rFonts w:ascii="Arial" w:hAnsi="Arial" w:cs="Arial"/>
        </w:rPr>
      </w:pPr>
      <w:r w:rsidRPr="00C311A1">
        <w:rPr>
          <w:rFonts w:ascii="Arial" w:hAnsi="Arial" w:cs="Arial"/>
        </w:rPr>
        <w:t>Extent of Authority</w:t>
      </w:r>
    </w:p>
    <w:p w14:paraId="062225F5" w14:textId="7496AB66" w:rsidR="008614C6" w:rsidRPr="00C311A1" w:rsidRDefault="00670D00" w:rsidP="00111479">
      <w:pPr>
        <w:rPr>
          <w:rFonts w:ascii="Arial" w:hAnsi="Arial" w:cs="Arial"/>
        </w:rPr>
      </w:pPr>
      <w:r w:rsidRPr="00C311A1">
        <w:rPr>
          <w:rFonts w:ascii="Arial" w:hAnsi="Arial" w:cs="Arial"/>
        </w:rPr>
        <w:t>Th</w:t>
      </w:r>
      <w:r w:rsidR="009A5ED2" w:rsidRPr="00C311A1">
        <w:rPr>
          <w:rFonts w:ascii="Arial" w:hAnsi="Arial" w:cs="Arial"/>
        </w:rPr>
        <w:t xml:space="preserve">e </w:t>
      </w:r>
      <w:proofErr w:type="spellStart"/>
      <w:r w:rsidR="009A5ED2" w:rsidRPr="00C311A1">
        <w:rPr>
          <w:rFonts w:ascii="Arial" w:hAnsi="Arial" w:cs="Arial"/>
        </w:rPr>
        <w:t>CoG</w:t>
      </w:r>
      <w:proofErr w:type="spellEnd"/>
      <w:r w:rsidR="009A5ED2" w:rsidRPr="00C311A1">
        <w:rPr>
          <w:rFonts w:ascii="Arial" w:hAnsi="Arial" w:cs="Arial"/>
        </w:rPr>
        <w:t xml:space="preserve"> deleg</w:t>
      </w:r>
      <w:r w:rsidR="00B70DB6" w:rsidRPr="00C311A1">
        <w:rPr>
          <w:rFonts w:ascii="Arial" w:hAnsi="Arial" w:cs="Arial"/>
        </w:rPr>
        <w:t>a</w:t>
      </w:r>
      <w:r w:rsidR="009A5ED2" w:rsidRPr="00C311A1">
        <w:rPr>
          <w:rFonts w:ascii="Arial" w:hAnsi="Arial" w:cs="Arial"/>
        </w:rPr>
        <w:t xml:space="preserve">tes responsibility </w:t>
      </w:r>
      <w:r w:rsidR="00B70DB6" w:rsidRPr="00C311A1">
        <w:rPr>
          <w:rFonts w:ascii="Arial" w:hAnsi="Arial" w:cs="Arial"/>
        </w:rPr>
        <w:t xml:space="preserve">to the manager </w:t>
      </w:r>
      <w:r w:rsidR="009A5ED2" w:rsidRPr="00C311A1">
        <w:rPr>
          <w:rFonts w:ascii="Arial" w:hAnsi="Arial" w:cs="Arial"/>
        </w:rPr>
        <w:t>for the recruitment and management of staff.</w:t>
      </w:r>
    </w:p>
    <w:p w14:paraId="50ACB4FF" w14:textId="7BF1E205" w:rsidR="009A5ED2" w:rsidRPr="00C311A1" w:rsidRDefault="008332D1" w:rsidP="00111479">
      <w:pPr>
        <w:rPr>
          <w:rFonts w:ascii="Arial" w:hAnsi="Arial" w:cs="Arial"/>
        </w:rPr>
      </w:pPr>
      <w:r w:rsidRPr="00C311A1">
        <w:rPr>
          <w:rFonts w:ascii="Arial" w:hAnsi="Arial" w:cs="Arial"/>
        </w:rPr>
        <w:t xml:space="preserve">The </w:t>
      </w:r>
      <w:proofErr w:type="spellStart"/>
      <w:r w:rsidRPr="00C311A1">
        <w:rPr>
          <w:rFonts w:ascii="Arial" w:hAnsi="Arial" w:cs="Arial"/>
        </w:rPr>
        <w:t>CoG</w:t>
      </w:r>
      <w:proofErr w:type="spellEnd"/>
      <w:r w:rsidRPr="00C311A1">
        <w:rPr>
          <w:rFonts w:ascii="Arial" w:hAnsi="Arial" w:cs="Arial"/>
        </w:rPr>
        <w:t xml:space="preserve"> delegates </w:t>
      </w:r>
      <w:r w:rsidR="00D9103A" w:rsidRPr="00C311A1">
        <w:rPr>
          <w:rFonts w:ascii="Arial" w:hAnsi="Arial" w:cs="Arial"/>
        </w:rPr>
        <w:t>responsibility</w:t>
      </w:r>
      <w:r w:rsidRPr="00C311A1">
        <w:rPr>
          <w:rFonts w:ascii="Arial" w:hAnsi="Arial" w:cs="Arial"/>
        </w:rPr>
        <w:t xml:space="preserve"> to</w:t>
      </w:r>
      <w:r w:rsidR="00B2242E" w:rsidRPr="00C311A1">
        <w:rPr>
          <w:rFonts w:ascii="Arial" w:hAnsi="Arial" w:cs="Arial"/>
        </w:rPr>
        <w:t xml:space="preserve"> </w:t>
      </w:r>
      <w:r w:rsidR="00B70DB6" w:rsidRPr="00C311A1">
        <w:rPr>
          <w:rFonts w:ascii="Arial" w:hAnsi="Arial" w:cs="Arial"/>
        </w:rPr>
        <w:t>the man</w:t>
      </w:r>
      <w:r w:rsidR="00585697" w:rsidRPr="00C311A1">
        <w:rPr>
          <w:rFonts w:ascii="Arial" w:hAnsi="Arial" w:cs="Arial"/>
        </w:rPr>
        <w:t>a</w:t>
      </w:r>
      <w:r w:rsidR="00B70DB6" w:rsidRPr="00C311A1">
        <w:rPr>
          <w:rFonts w:ascii="Arial" w:hAnsi="Arial" w:cs="Arial"/>
        </w:rPr>
        <w:t xml:space="preserve">ger </w:t>
      </w:r>
      <w:r w:rsidR="009533D6" w:rsidRPr="00C311A1">
        <w:rPr>
          <w:rFonts w:ascii="Arial" w:hAnsi="Arial" w:cs="Arial"/>
        </w:rPr>
        <w:t>for</w:t>
      </w:r>
      <w:r w:rsidR="00D9103A" w:rsidRPr="00C311A1">
        <w:rPr>
          <w:rFonts w:ascii="Arial" w:hAnsi="Arial" w:cs="Arial"/>
        </w:rPr>
        <w:t xml:space="preserve"> </w:t>
      </w:r>
      <w:r w:rsidR="00B61A67" w:rsidRPr="00C311A1">
        <w:rPr>
          <w:rFonts w:ascii="Arial" w:hAnsi="Arial" w:cs="Arial"/>
        </w:rPr>
        <w:t>organisational expenditure in line w</w:t>
      </w:r>
      <w:r w:rsidR="008024A0" w:rsidRPr="00C311A1">
        <w:rPr>
          <w:rFonts w:ascii="Arial" w:hAnsi="Arial" w:cs="Arial"/>
        </w:rPr>
        <w:t>i</w:t>
      </w:r>
      <w:r w:rsidR="00B61A67" w:rsidRPr="00C311A1">
        <w:rPr>
          <w:rFonts w:ascii="Arial" w:hAnsi="Arial" w:cs="Arial"/>
        </w:rPr>
        <w:t>th the annual budget and with</w:t>
      </w:r>
      <w:r w:rsidR="007C47C2" w:rsidRPr="00C311A1">
        <w:rPr>
          <w:rFonts w:ascii="Arial" w:hAnsi="Arial" w:cs="Arial"/>
        </w:rPr>
        <w:t>in</w:t>
      </w:r>
      <w:r w:rsidR="00B61A67" w:rsidRPr="00C311A1">
        <w:rPr>
          <w:rFonts w:ascii="Arial" w:hAnsi="Arial" w:cs="Arial"/>
        </w:rPr>
        <w:t xml:space="preserve"> the scope of the </w:t>
      </w:r>
      <w:r w:rsidR="008024A0" w:rsidRPr="00C311A1">
        <w:rPr>
          <w:rFonts w:ascii="Arial" w:hAnsi="Arial" w:cs="Arial"/>
        </w:rPr>
        <w:t xml:space="preserve">current expenditure limits </w:t>
      </w:r>
      <w:r w:rsidR="007C47C2" w:rsidRPr="00C311A1">
        <w:rPr>
          <w:rFonts w:ascii="Arial" w:hAnsi="Arial" w:cs="Arial"/>
        </w:rPr>
        <w:t>as detailed in the</w:t>
      </w:r>
      <w:r w:rsidR="006E37F0" w:rsidRPr="00C311A1">
        <w:rPr>
          <w:rFonts w:ascii="Arial" w:hAnsi="Arial" w:cs="Arial"/>
        </w:rPr>
        <w:t xml:space="preserve"> delegation of authority policy.</w:t>
      </w:r>
    </w:p>
    <w:p w14:paraId="0978E0FE" w14:textId="77777777" w:rsidR="006E37F0" w:rsidRPr="00C311A1" w:rsidRDefault="006E37F0" w:rsidP="00111479">
      <w:pPr>
        <w:rPr>
          <w:rFonts w:ascii="Arial" w:hAnsi="Arial" w:cs="Arial"/>
        </w:rPr>
      </w:pPr>
    </w:p>
    <w:sectPr w:rsidR="006E37F0" w:rsidRPr="00C311A1" w:rsidSect="00F27797">
      <w:headerReference w:type="default" r:id="rId13"/>
      <w:footerReference w:type="even" r:id="rId14"/>
      <w:footerReference w:type="default" r:id="rId15"/>
      <w:footerReference w:type="first" r:id="rId16"/>
      <w:pgSz w:w="12240" w:h="15840"/>
      <w:pgMar w:top="1440" w:right="1080" w:bottom="1440" w:left="1080"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DEA33" w14:textId="77777777" w:rsidR="0072477F" w:rsidRDefault="0072477F">
      <w:pPr>
        <w:spacing w:after="0" w:line="240" w:lineRule="auto"/>
      </w:pPr>
      <w:r>
        <w:separator/>
      </w:r>
    </w:p>
  </w:endnote>
  <w:endnote w:type="continuationSeparator" w:id="0">
    <w:p w14:paraId="5333F8E4" w14:textId="77777777" w:rsidR="0072477F" w:rsidRDefault="0072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C55B" w14:textId="77777777" w:rsidR="0022349E" w:rsidRDefault="0022349E">
    <w:pPr>
      <w:jc w:val="right"/>
    </w:pPr>
  </w:p>
  <w:p w14:paraId="4DF1FD0A" w14:textId="77777777" w:rsidR="0022349E" w:rsidRDefault="0022349E">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8422" w:themeColor="accent3"/>
      </w:rPr>
      <w:sym w:font="Wingdings 2" w:char="F097"/>
    </w:r>
    <w:r>
      <w:t xml:space="preserve"> </w:t>
    </w:r>
  </w:p>
  <w:p w14:paraId="57853F53" w14:textId="77777777" w:rsidR="0022349E" w:rsidRDefault="0022349E">
    <w:pPr>
      <w:jc w:val="right"/>
    </w:pPr>
    <w:r>
      <w:rPr>
        <w:noProof/>
        <w:lang w:val="en-AU" w:eastAsia="en-AU"/>
      </w:rPr>
      <mc:AlternateContent>
        <mc:Choice Requires="wpg">
          <w:drawing>
            <wp:inline distT="0" distB="0" distL="0" distR="0" wp14:anchorId="512DE9A0" wp14:editId="69688780">
              <wp:extent cx="2327910" cy="45085"/>
              <wp:effectExtent l="9525" t="9525"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1EA9D9"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DDB3310" w14:textId="77777777" w:rsidR="0022349E" w:rsidRDefault="0022349E">
    <w:pPr>
      <w:pStyle w:val="NoSpacing"/>
      <w:rPr>
        <w:sz w:val="2"/>
        <w:szCs w:val="2"/>
      </w:rPr>
    </w:pPr>
  </w:p>
  <w:p w14:paraId="4D42B378" w14:textId="77777777" w:rsidR="0022349E" w:rsidRDefault="0022349E"/>
  <w:p w14:paraId="12EBE773" w14:textId="77777777" w:rsidR="0022349E" w:rsidRDefault="0022349E"/>
  <w:p w14:paraId="7F1AECFB" w14:textId="77777777" w:rsidR="0022349E" w:rsidRDefault="002234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E4F93" w14:textId="77777777" w:rsidR="0022349E" w:rsidRDefault="0022349E" w:rsidP="00996447">
    <w:pPr>
      <w:jc w:val="right"/>
      <w:rPr>
        <w:color w:val="F0B47A" w:themeColor="accent3" w:themeTint="99"/>
      </w:rPr>
    </w:pPr>
  </w:p>
  <w:p w14:paraId="744F998F" w14:textId="77777777" w:rsidR="0022349E" w:rsidRPr="007675A0" w:rsidRDefault="0022349E" w:rsidP="00996447">
    <w:pPr>
      <w:jc w:val="right"/>
      <w:rPr>
        <w:b/>
        <w:color w:val="F0B47A" w:themeColor="accent3" w:themeTint="99"/>
      </w:rPr>
    </w:pPr>
    <w:r w:rsidRPr="007675A0">
      <w:rPr>
        <w:b/>
        <w:color w:val="F0B47A" w:themeColor="accent3" w:themeTint="99"/>
      </w:rPr>
      <w:fldChar w:fldCharType="begin"/>
    </w:r>
    <w:r w:rsidRPr="007675A0">
      <w:rPr>
        <w:b/>
        <w:color w:val="F0B47A" w:themeColor="accent3" w:themeTint="99"/>
      </w:rPr>
      <w:instrText xml:space="preserve"> PAGE  \* Arabic  \* MERGEFORMAT </w:instrText>
    </w:r>
    <w:r w:rsidRPr="007675A0">
      <w:rPr>
        <w:b/>
        <w:color w:val="F0B47A" w:themeColor="accent3" w:themeTint="99"/>
      </w:rPr>
      <w:fldChar w:fldCharType="separate"/>
    </w:r>
    <w:r w:rsidR="00F27797">
      <w:rPr>
        <w:b/>
        <w:noProof/>
        <w:color w:val="F0B47A" w:themeColor="accent3" w:themeTint="99"/>
      </w:rPr>
      <w:t>2</w:t>
    </w:r>
    <w:r w:rsidRPr="007675A0">
      <w:rPr>
        <w:b/>
        <w:color w:val="F0B47A" w:themeColor="accent3" w:themeTint="9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ACC1E" w14:textId="77777777" w:rsidR="0022349E" w:rsidRPr="00C311A1" w:rsidRDefault="0022349E" w:rsidP="000728AF">
    <w:pPr>
      <w:pStyle w:val="Footer"/>
      <w:spacing w:after="120"/>
      <w:jc w:val="right"/>
      <w:rPr>
        <w:rFonts w:ascii="Arial" w:hAnsi="Arial" w:cs="Arial"/>
        <w:b/>
        <w:color w:val="0070C0"/>
        <w:sz w:val="22"/>
      </w:rPr>
    </w:pPr>
    <w:r w:rsidRPr="00C311A1">
      <w:rPr>
        <w:rFonts w:ascii="Arial" w:hAnsi="Arial" w:cs="Arial"/>
        <w:b/>
        <w:noProof/>
        <w:color w:val="0070C0"/>
        <w:sz w:val="22"/>
        <w:lang w:val="en-AU" w:eastAsia="en-AU"/>
      </w:rPr>
      <mc:AlternateContent>
        <mc:Choice Requires="wps">
          <w:drawing>
            <wp:anchor distT="0" distB="0" distL="114300" distR="114300" simplePos="0" relativeHeight="251657728" behindDoc="0" locked="0" layoutInCell="1" allowOverlap="1" wp14:anchorId="455090AB" wp14:editId="3ECAB894">
              <wp:simplePos x="0" y="0"/>
              <wp:positionH relativeFrom="column">
                <wp:posOffset>-8915400</wp:posOffset>
              </wp:positionH>
              <wp:positionV relativeFrom="paragraph">
                <wp:posOffset>206196</wp:posOffset>
              </wp:positionV>
              <wp:extent cx="16047076" cy="8300"/>
              <wp:effectExtent l="0" t="0" r="31750" b="4254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47076" cy="8300"/>
                      </a:xfrm>
                      <a:prstGeom prst="line">
                        <a:avLst/>
                      </a:prstGeom>
                      <a:noFill/>
                      <a:ln w="6350" cmpd="sng">
                        <a:solidFill>
                          <a:schemeClr val="accent3">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ABAC8"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6.25pt" to="56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" strokecolor="#f0b47a [1942]" strokeweight=".5pt"/>
          </w:pict>
        </mc:Fallback>
      </mc:AlternateContent>
    </w:r>
    <w:r w:rsidRPr="00C311A1">
      <w:rPr>
        <w:rStyle w:val="Footerboldblue"/>
        <w:rFonts w:cs="Arial"/>
        <w:color w:val="0070C0"/>
        <w:sz w:val="22"/>
      </w:rPr>
      <w:t>Neighbourhood Houses Victoria Inc</w:t>
    </w:r>
  </w:p>
  <w:p w14:paraId="79A58AC3" w14:textId="5B03B273" w:rsidR="0022349E" w:rsidRPr="00C311A1" w:rsidRDefault="0022349E" w:rsidP="000728AF">
    <w:pPr>
      <w:pStyle w:val="Footerblue"/>
      <w:jc w:val="right"/>
      <w:rPr>
        <w:rFonts w:ascii="Arial" w:hAnsi="Arial" w:cs="Arial"/>
        <w:color w:val="0070C0"/>
        <w:sz w:val="22"/>
      </w:rPr>
    </w:pPr>
    <w:r w:rsidRPr="00C311A1">
      <w:rPr>
        <w:rFonts w:ascii="Arial" w:hAnsi="Arial" w:cs="Arial"/>
        <w:color w:val="0070C0"/>
        <w:sz w:val="22"/>
      </w:rPr>
      <w:t>Shop B41, Level 4, 744 Bourke Street, Docklands VIC 3008</w:t>
    </w:r>
  </w:p>
  <w:p w14:paraId="5EC96262" w14:textId="0B8627D1" w:rsidR="0022349E" w:rsidRPr="00C311A1" w:rsidRDefault="0022349E" w:rsidP="000728AF">
    <w:pPr>
      <w:pStyle w:val="Footerblue"/>
      <w:jc w:val="right"/>
      <w:rPr>
        <w:rFonts w:ascii="Arial" w:hAnsi="Arial" w:cs="Arial"/>
        <w:color w:val="0070C0"/>
        <w:sz w:val="22"/>
      </w:rPr>
    </w:pPr>
    <w:r w:rsidRPr="00C311A1">
      <w:rPr>
        <w:rFonts w:ascii="Arial" w:hAnsi="Arial" w:cs="Arial"/>
        <w:color w:val="0070C0"/>
        <w:sz w:val="22"/>
      </w:rPr>
      <w:t xml:space="preserve"> (03) 9602 1228  |  info@nhvic.org.au  |  </w:t>
    </w:r>
    <w:r w:rsidR="00C63FF4" w:rsidRPr="00C311A1">
      <w:rPr>
        <w:rFonts w:ascii="Arial" w:hAnsi="Arial" w:cs="Arial"/>
        <w:color w:val="0070C0"/>
        <w:sz w:val="22"/>
      </w:rPr>
      <w:t>nhvic.org.au</w:t>
    </w:r>
  </w:p>
  <w:p w14:paraId="7A870D1F" w14:textId="7E84AE5D" w:rsidR="0022349E" w:rsidRPr="00C311A1" w:rsidRDefault="0022349E" w:rsidP="000728AF">
    <w:pPr>
      <w:pStyle w:val="Footerblue"/>
      <w:jc w:val="right"/>
      <w:rPr>
        <w:rFonts w:ascii="Arial" w:hAnsi="Arial" w:cs="Arial"/>
        <w:color w:val="0070C0"/>
        <w:sz w:val="22"/>
      </w:rPr>
    </w:pPr>
    <w:r w:rsidRPr="00C311A1">
      <w:rPr>
        <w:rFonts w:ascii="Arial" w:hAnsi="Arial" w:cs="Arial"/>
        <w:color w:val="0070C0"/>
        <w:sz w:val="22"/>
      </w:rPr>
      <w:t>ACN A0001368L  ABN 30 174 498 896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1B68" w14:textId="77777777" w:rsidR="0072477F" w:rsidRDefault="0072477F">
      <w:pPr>
        <w:spacing w:after="0" w:line="240" w:lineRule="auto"/>
      </w:pPr>
      <w:r>
        <w:separator/>
      </w:r>
    </w:p>
  </w:footnote>
  <w:footnote w:type="continuationSeparator" w:id="0">
    <w:p w14:paraId="0D4555DB" w14:textId="77777777" w:rsidR="0072477F" w:rsidRDefault="0072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5B54" w14:textId="77777777" w:rsidR="0022349E" w:rsidRDefault="0022349E" w:rsidP="00A27E93">
    <w:pPr>
      <w:spacing w:after="0"/>
      <w:jc w:val="center"/>
      <w:rPr>
        <w:color w:val="E4E9EF" w:themeColor="background2"/>
      </w:rPr>
    </w:pPr>
  </w:p>
  <w:p w14:paraId="1D2552D5" w14:textId="7F5DB383" w:rsidR="0022349E" w:rsidRPr="00C311A1" w:rsidRDefault="00C87325" w:rsidP="00052134">
    <w:pPr>
      <w:spacing w:after="0" w:line="240" w:lineRule="auto"/>
      <w:jc w:val="right"/>
      <w:rPr>
        <w:rFonts w:ascii="Arial" w:hAnsi="Arial" w:cs="Arial"/>
        <w:color w:val="E68422" w:themeColor="accent3"/>
      </w:rPr>
    </w:pPr>
    <w:r w:rsidRPr="00C311A1">
      <w:rPr>
        <w:rFonts w:ascii="Arial" w:hAnsi="Arial" w:cs="Arial"/>
        <w:color w:val="E68422" w:themeColor="accent3"/>
      </w:rPr>
      <w:t xml:space="preserve">Sample Position Description </w:t>
    </w:r>
    <w:r w:rsidR="00164942" w:rsidRPr="00C311A1">
      <w:rPr>
        <w:rFonts w:ascii="Arial" w:hAnsi="Arial" w:cs="Arial"/>
        <w:color w:val="E68422" w:themeColor="accent3"/>
      </w:rPr>
      <w:t xml:space="preserve">NH </w:t>
    </w:r>
    <w:r w:rsidRPr="00C311A1">
      <w:rPr>
        <w:rFonts w:ascii="Arial" w:hAnsi="Arial" w:cs="Arial"/>
        <w:color w:val="E68422" w:themeColor="accent3"/>
      </w:rPr>
      <w:t>Manager</w:t>
    </w:r>
  </w:p>
  <w:p w14:paraId="5DF8FDB1" w14:textId="77777777" w:rsidR="0022349E" w:rsidRPr="00052134" w:rsidRDefault="0022349E" w:rsidP="00052134">
    <w:pPr>
      <w:spacing w:after="0" w:line="240" w:lineRule="auto"/>
      <w:jc w:val="right"/>
      <w:rPr>
        <w:color w:val="F0B47A" w:themeColor="accent3" w:themeTint="99"/>
      </w:rPr>
    </w:pPr>
  </w:p>
  <w:p w14:paraId="3BE767CE" w14:textId="77777777" w:rsidR="0022349E" w:rsidRPr="0080090D" w:rsidRDefault="0022349E" w:rsidP="00A27E93">
    <w:pPr>
      <w:spacing w:after="0"/>
      <w:rPr>
        <w:color w:val="E4E9EF" w:themeColor="background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3772"/>
    <w:multiLevelType w:val="hybridMultilevel"/>
    <w:tmpl w:val="8A902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22550"/>
    <w:multiLevelType w:val="hybridMultilevel"/>
    <w:tmpl w:val="4E8C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837D1"/>
    <w:multiLevelType w:val="hybridMultilevel"/>
    <w:tmpl w:val="04B26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24526"/>
    <w:multiLevelType w:val="hybridMultilevel"/>
    <w:tmpl w:val="019A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865B8"/>
    <w:multiLevelType w:val="hybridMultilevel"/>
    <w:tmpl w:val="04D26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A2C9F"/>
    <w:multiLevelType w:val="hybridMultilevel"/>
    <w:tmpl w:val="05283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D22908"/>
    <w:multiLevelType w:val="hybridMultilevel"/>
    <w:tmpl w:val="8B328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2C2C3C"/>
    <w:multiLevelType w:val="hybridMultilevel"/>
    <w:tmpl w:val="79089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1C04BA"/>
    <w:multiLevelType w:val="hybridMultilevel"/>
    <w:tmpl w:val="EEA4C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B5FD5"/>
    <w:multiLevelType w:val="hybridMultilevel"/>
    <w:tmpl w:val="84A8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09133A"/>
    <w:multiLevelType w:val="hybridMultilevel"/>
    <w:tmpl w:val="773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667EC"/>
    <w:multiLevelType w:val="hybridMultilevel"/>
    <w:tmpl w:val="807A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B455D9"/>
    <w:multiLevelType w:val="hybridMultilevel"/>
    <w:tmpl w:val="559C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3026E"/>
    <w:multiLevelType w:val="hybridMultilevel"/>
    <w:tmpl w:val="A59CEF9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1E26918"/>
    <w:multiLevelType w:val="hybridMultilevel"/>
    <w:tmpl w:val="1BA8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100A53"/>
    <w:multiLevelType w:val="hybridMultilevel"/>
    <w:tmpl w:val="9BBAD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9591729"/>
    <w:multiLevelType w:val="hybridMultilevel"/>
    <w:tmpl w:val="792A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805861"/>
    <w:multiLevelType w:val="hybridMultilevel"/>
    <w:tmpl w:val="907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4106373">
    <w:abstractNumId w:val="13"/>
  </w:num>
  <w:num w:numId="2" w16cid:durableId="1578899864">
    <w:abstractNumId w:val="17"/>
  </w:num>
  <w:num w:numId="3" w16cid:durableId="1550220455">
    <w:abstractNumId w:val="2"/>
  </w:num>
  <w:num w:numId="4" w16cid:durableId="1604608128">
    <w:abstractNumId w:val="15"/>
  </w:num>
  <w:num w:numId="5" w16cid:durableId="1318997469">
    <w:abstractNumId w:val="5"/>
  </w:num>
  <w:num w:numId="6" w16cid:durableId="1978535815">
    <w:abstractNumId w:val="10"/>
  </w:num>
  <w:num w:numId="7" w16cid:durableId="745299384">
    <w:abstractNumId w:val="12"/>
  </w:num>
  <w:num w:numId="8" w16cid:durableId="1956137112">
    <w:abstractNumId w:val="1"/>
  </w:num>
  <w:num w:numId="9" w16cid:durableId="339743958">
    <w:abstractNumId w:val="14"/>
  </w:num>
  <w:num w:numId="10" w16cid:durableId="1545019422">
    <w:abstractNumId w:val="9"/>
  </w:num>
  <w:num w:numId="11" w16cid:durableId="523638237">
    <w:abstractNumId w:val="3"/>
  </w:num>
  <w:num w:numId="12" w16cid:durableId="2118670235">
    <w:abstractNumId w:val="16"/>
  </w:num>
  <w:num w:numId="13" w16cid:durableId="496458060">
    <w:abstractNumId w:val="11"/>
  </w:num>
  <w:num w:numId="14" w16cid:durableId="847330009">
    <w:abstractNumId w:val="8"/>
  </w:num>
  <w:num w:numId="15" w16cid:durableId="1056973382">
    <w:abstractNumId w:val="6"/>
  </w:num>
  <w:num w:numId="16" w16cid:durableId="1975327807">
    <w:abstractNumId w:val="0"/>
  </w:num>
  <w:num w:numId="17" w16cid:durableId="508763608">
    <w:abstractNumId w:val="7"/>
  </w:num>
  <w:num w:numId="18" w16cid:durableId="1891844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A8"/>
    <w:rsid w:val="00052134"/>
    <w:rsid w:val="000728AF"/>
    <w:rsid w:val="00084E5A"/>
    <w:rsid w:val="000B5429"/>
    <w:rsid w:val="000D72AF"/>
    <w:rsid w:val="00111479"/>
    <w:rsid w:val="0013515A"/>
    <w:rsid w:val="00162B5D"/>
    <w:rsid w:val="00164942"/>
    <w:rsid w:val="001805DC"/>
    <w:rsid w:val="001A57E2"/>
    <w:rsid w:val="001B0668"/>
    <w:rsid w:val="001C34C5"/>
    <w:rsid w:val="001F3552"/>
    <w:rsid w:val="0020720E"/>
    <w:rsid w:val="0022349E"/>
    <w:rsid w:val="002331A6"/>
    <w:rsid w:val="00252EF0"/>
    <w:rsid w:val="00266049"/>
    <w:rsid w:val="0031266F"/>
    <w:rsid w:val="003651D5"/>
    <w:rsid w:val="003F02D3"/>
    <w:rsid w:val="00426484"/>
    <w:rsid w:val="00446930"/>
    <w:rsid w:val="004A613A"/>
    <w:rsid w:val="004D46D3"/>
    <w:rsid w:val="004E35D4"/>
    <w:rsid w:val="0050596D"/>
    <w:rsid w:val="00506212"/>
    <w:rsid w:val="0054030F"/>
    <w:rsid w:val="005755D9"/>
    <w:rsid w:val="00585697"/>
    <w:rsid w:val="00594522"/>
    <w:rsid w:val="005B545D"/>
    <w:rsid w:val="005D3A98"/>
    <w:rsid w:val="005E2811"/>
    <w:rsid w:val="005E2FB9"/>
    <w:rsid w:val="006050A9"/>
    <w:rsid w:val="00616BD9"/>
    <w:rsid w:val="00670D00"/>
    <w:rsid w:val="006C1EE8"/>
    <w:rsid w:val="006C2C0F"/>
    <w:rsid w:val="006D53C0"/>
    <w:rsid w:val="006E37F0"/>
    <w:rsid w:val="006F6394"/>
    <w:rsid w:val="0070327F"/>
    <w:rsid w:val="007044F2"/>
    <w:rsid w:val="00707F87"/>
    <w:rsid w:val="00711807"/>
    <w:rsid w:val="00723FC9"/>
    <w:rsid w:val="0072477F"/>
    <w:rsid w:val="00734E09"/>
    <w:rsid w:val="007436AB"/>
    <w:rsid w:val="007652A2"/>
    <w:rsid w:val="007675A0"/>
    <w:rsid w:val="007843A4"/>
    <w:rsid w:val="007A4858"/>
    <w:rsid w:val="007C47C2"/>
    <w:rsid w:val="007D3E46"/>
    <w:rsid w:val="007E486D"/>
    <w:rsid w:val="007F131F"/>
    <w:rsid w:val="007F1486"/>
    <w:rsid w:val="0080090D"/>
    <w:rsid w:val="008024A0"/>
    <w:rsid w:val="008332D1"/>
    <w:rsid w:val="008353B4"/>
    <w:rsid w:val="00847A01"/>
    <w:rsid w:val="008614C6"/>
    <w:rsid w:val="008B4E60"/>
    <w:rsid w:val="008C497C"/>
    <w:rsid w:val="00921D75"/>
    <w:rsid w:val="00951DC6"/>
    <w:rsid w:val="009533D6"/>
    <w:rsid w:val="009637C2"/>
    <w:rsid w:val="00996447"/>
    <w:rsid w:val="009A2776"/>
    <w:rsid w:val="009A5ED2"/>
    <w:rsid w:val="009B5117"/>
    <w:rsid w:val="00A27E93"/>
    <w:rsid w:val="00A41783"/>
    <w:rsid w:val="00AA18F6"/>
    <w:rsid w:val="00AF406E"/>
    <w:rsid w:val="00AF4E9F"/>
    <w:rsid w:val="00B2242E"/>
    <w:rsid w:val="00B61A67"/>
    <w:rsid w:val="00B70DB6"/>
    <w:rsid w:val="00BB6763"/>
    <w:rsid w:val="00BB7DA8"/>
    <w:rsid w:val="00C00275"/>
    <w:rsid w:val="00C00981"/>
    <w:rsid w:val="00C061BF"/>
    <w:rsid w:val="00C311A1"/>
    <w:rsid w:val="00C566D8"/>
    <w:rsid w:val="00C63FF4"/>
    <w:rsid w:val="00C77F04"/>
    <w:rsid w:val="00C87325"/>
    <w:rsid w:val="00CB60A0"/>
    <w:rsid w:val="00CC3FDC"/>
    <w:rsid w:val="00CD192E"/>
    <w:rsid w:val="00D06B6A"/>
    <w:rsid w:val="00D20C20"/>
    <w:rsid w:val="00D661A8"/>
    <w:rsid w:val="00D9103A"/>
    <w:rsid w:val="00D96A0B"/>
    <w:rsid w:val="00DA5E53"/>
    <w:rsid w:val="00DC6B7D"/>
    <w:rsid w:val="00DF7330"/>
    <w:rsid w:val="00E074AF"/>
    <w:rsid w:val="00EC463D"/>
    <w:rsid w:val="00EE6CE3"/>
    <w:rsid w:val="00F050D4"/>
    <w:rsid w:val="00F06FE2"/>
    <w:rsid w:val="00F27797"/>
    <w:rsid w:val="00F835EA"/>
    <w:rsid w:val="00FB0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2995F5"/>
  <w15:docId w15:val="{4A20B163-DC14-4895-BA0F-FEB85AF5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0D"/>
    <w:rPr>
      <w:rFonts w:asciiTheme="majorHAnsi" w:hAnsiTheme="majorHAnsi"/>
      <w:sz w:val="24"/>
    </w:rPr>
  </w:style>
  <w:style w:type="paragraph" w:styleId="Heading1">
    <w:name w:val="heading 1"/>
    <w:basedOn w:val="Normal"/>
    <w:next w:val="Normal"/>
    <w:link w:val="Heading1Char"/>
    <w:uiPriority w:val="9"/>
    <w:qFormat/>
    <w:rsid w:val="005755D9"/>
    <w:pPr>
      <w:keepNext/>
      <w:keepLines/>
      <w:spacing w:before="720" w:after="360" w:line="240" w:lineRule="auto"/>
      <w:outlineLvl w:val="0"/>
    </w:pPr>
    <w:rPr>
      <w:rFonts w:eastAsiaTheme="majorEastAsia" w:cstheme="majorBidi"/>
      <w:bCs/>
      <w:color w:val="2471B9"/>
      <w:sz w:val="44"/>
      <w:szCs w:val="24"/>
    </w:rPr>
  </w:style>
  <w:style w:type="paragraph" w:styleId="Heading2">
    <w:name w:val="heading 2"/>
    <w:basedOn w:val="Normal"/>
    <w:next w:val="Normal"/>
    <w:link w:val="Heading2Char"/>
    <w:autoRedefine/>
    <w:uiPriority w:val="9"/>
    <w:unhideWhenUsed/>
    <w:qFormat/>
    <w:rsid w:val="00506212"/>
    <w:pPr>
      <w:keepNext/>
      <w:keepLines/>
      <w:spacing w:before="480" w:after="240" w:line="240" w:lineRule="auto"/>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506212"/>
    <w:pPr>
      <w:keepNext/>
      <w:keepLines/>
      <w:spacing w:before="240" w:after="240" w:line="240" w:lineRule="auto"/>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eastAsiaTheme="majorEastAsia" w:cstheme="majorBidi"/>
      <w:bCs/>
      <w:i/>
      <w:iCs/>
      <w:color w:val="2F5897"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eastAsiaTheme="majorEastAsia"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eastAsiaTheme="majorEastAsia"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eastAsiaTheme="majorEastAsia"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eastAsiaTheme="majorEastAsia"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eastAsiaTheme="majorEastAsia"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5D9"/>
    <w:rPr>
      <w:rFonts w:asciiTheme="majorHAnsi" w:eastAsiaTheme="majorEastAsia" w:hAnsiTheme="majorHAnsi" w:cstheme="majorBidi"/>
      <w:bCs/>
      <w:color w:val="2471B9"/>
      <w:sz w:val="44"/>
      <w:szCs w:val="24"/>
    </w:rPr>
  </w:style>
  <w:style w:type="character" w:customStyle="1" w:styleId="Heading2Char">
    <w:name w:val="Heading 2 Char"/>
    <w:basedOn w:val="DefaultParagraphFont"/>
    <w:link w:val="Heading2"/>
    <w:uiPriority w:val="9"/>
    <w:rsid w:val="00506212"/>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06212"/>
    <w:rPr>
      <w:rFonts w:asciiTheme="majorHAnsi" w:eastAsiaTheme="majorEastAsia" w:hAnsiTheme="majorHAnsi" w:cstheme="majorBidi"/>
      <w:b/>
      <w:bCs/>
      <w:color w:val="000000" w:themeColor="text1"/>
      <w:sz w:val="24"/>
    </w:rPr>
  </w:style>
  <w:style w:type="paragraph" w:styleId="Title">
    <w:name w:val="Title"/>
    <w:basedOn w:val="Normal"/>
    <w:next w:val="Normal"/>
    <w:link w:val="TitleChar"/>
    <w:uiPriority w:val="10"/>
    <w:qFormat/>
    <w:pPr>
      <w:spacing w:after="300" w:line="240" w:lineRule="auto"/>
      <w:contextualSpacing/>
    </w:pPr>
    <w:rPr>
      <w:rFonts w:eastAsiaTheme="majorEastAsia"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rsid w:val="00BB7DA8"/>
    <w:pPr>
      <w:spacing w:after="160" w:line="240" w:lineRule="auto"/>
      <w:ind w:left="1008" w:hanging="288"/>
      <w:contextualSpacing/>
    </w:pPr>
    <w:rPr>
      <w:rFonts w:eastAsiaTheme="minorHAnsi"/>
    </w:rPr>
  </w:style>
  <w:style w:type="paragraph" w:styleId="Quote">
    <w:name w:val="Quote"/>
    <w:basedOn w:val="Normal"/>
    <w:next w:val="Normal"/>
    <w:link w:val="QuoteChar"/>
    <w:uiPriority w:val="29"/>
    <w:qFormat/>
    <w:pPr>
      <w:spacing w:before="160" w:after="160" w:line="300" w:lineRule="auto"/>
      <w:ind w:left="144" w:right="144"/>
      <w:jc w:val="center"/>
    </w:pPr>
    <w:rPr>
      <w:i/>
      <w:iCs/>
      <w:color w:val="6076B4" w:themeColor="accent1"/>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eastAsiaTheme="majorEastAsia"/>
      <w:bCs/>
      <w:i/>
      <w:iCs/>
      <w:color w:val="000000"/>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oterboldblue">
    <w:name w:val="Footer bold blue"/>
    <w:rsid w:val="00426484"/>
    <w:rPr>
      <w:rFonts w:ascii="Arial" w:hAnsi="Arial"/>
      <w:b/>
      <w:noProof/>
      <w:color w:val="0F80CC"/>
      <w:sz w:val="20"/>
      <w:lang w:val="en-US"/>
    </w:rPr>
  </w:style>
  <w:style w:type="character" w:customStyle="1" w:styleId="Footerboldorange">
    <w:name w:val="Footer bold orange"/>
    <w:basedOn w:val="DefaultParagraphFont"/>
    <w:rsid w:val="00426484"/>
    <w:rPr>
      <w:rFonts w:ascii="Arial" w:hAnsi="Arial"/>
      <w:b/>
      <w:noProof/>
      <w:color w:val="F46F1B"/>
      <w:sz w:val="20"/>
      <w:lang w:val="en-US"/>
    </w:rPr>
  </w:style>
  <w:style w:type="paragraph" w:customStyle="1" w:styleId="Footerblue">
    <w:name w:val="Footer blue"/>
    <w:basedOn w:val="Footer"/>
    <w:rsid w:val="00426484"/>
    <w:pPr>
      <w:tabs>
        <w:tab w:val="clear" w:pos="4680"/>
        <w:tab w:val="clear" w:pos="9360"/>
        <w:tab w:val="center" w:pos="4320"/>
        <w:tab w:val="right" w:pos="8640"/>
      </w:tabs>
      <w:spacing w:line="276" w:lineRule="auto"/>
      <w:jc w:val="center"/>
    </w:pPr>
    <w:rPr>
      <w:rFonts w:eastAsiaTheme="minorHAnsi"/>
      <w:noProof/>
      <w:color w:val="0F80CC"/>
    </w:rPr>
  </w:style>
  <w:style w:type="table" w:styleId="TableGrid">
    <w:name w:val="Table Grid"/>
    <w:basedOn w:val="TableNormal"/>
    <w:uiPriority w:val="59"/>
    <w:rsid w:val="0057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55D9"/>
    <w:pPr>
      <w:spacing w:after="100"/>
    </w:pPr>
  </w:style>
  <w:style w:type="paragraph" w:styleId="TOC2">
    <w:name w:val="toc 2"/>
    <w:basedOn w:val="Normal"/>
    <w:next w:val="Normal"/>
    <w:autoRedefine/>
    <w:uiPriority w:val="39"/>
    <w:unhideWhenUsed/>
    <w:rsid w:val="005755D9"/>
    <w:pPr>
      <w:spacing w:after="100"/>
      <w:ind w:left="240"/>
    </w:pPr>
  </w:style>
  <w:style w:type="paragraph" w:styleId="TOC3">
    <w:name w:val="toc 3"/>
    <w:basedOn w:val="Normal"/>
    <w:next w:val="Normal"/>
    <w:autoRedefine/>
    <w:uiPriority w:val="39"/>
    <w:unhideWhenUsed/>
    <w:rsid w:val="005755D9"/>
    <w:pPr>
      <w:spacing w:after="100"/>
      <w:ind w:left="480"/>
    </w:pPr>
  </w:style>
  <w:style w:type="character" w:styleId="Hyperlink">
    <w:name w:val="Hyperlink"/>
    <w:basedOn w:val="DefaultParagraphFont"/>
    <w:uiPriority w:val="99"/>
    <w:unhideWhenUsed/>
    <w:rsid w:val="005755D9"/>
    <w:rPr>
      <w:color w:val="3399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195145">
      <w:bodyDiv w:val="1"/>
      <w:marLeft w:val="0"/>
      <w:marRight w:val="0"/>
      <w:marTop w:val="0"/>
      <w:marBottom w:val="0"/>
      <w:divBdr>
        <w:top w:val="none" w:sz="0" w:space="0" w:color="auto"/>
        <w:left w:val="none" w:sz="0" w:space="0" w:color="auto"/>
        <w:bottom w:val="none" w:sz="0" w:space="0" w:color="auto"/>
        <w:right w:val="none" w:sz="0" w:space="0" w:color="auto"/>
      </w:divBdr>
      <w:divsChild>
        <w:div w:id="1813987436">
          <w:marLeft w:val="0"/>
          <w:marRight w:val="0"/>
          <w:marTop w:val="0"/>
          <w:marBottom w:val="0"/>
          <w:divBdr>
            <w:top w:val="none" w:sz="0" w:space="0" w:color="auto"/>
            <w:left w:val="none" w:sz="0" w:space="0" w:color="auto"/>
            <w:bottom w:val="none" w:sz="0" w:space="0" w:color="auto"/>
            <w:right w:val="none" w:sz="0" w:space="0" w:color="auto"/>
          </w:divBdr>
          <w:divsChild>
            <w:div w:id="832139361">
              <w:marLeft w:val="0"/>
              <w:marRight w:val="0"/>
              <w:marTop w:val="0"/>
              <w:marBottom w:val="0"/>
              <w:divBdr>
                <w:top w:val="none" w:sz="0" w:space="0" w:color="auto"/>
                <w:left w:val="none" w:sz="0" w:space="0" w:color="auto"/>
                <w:bottom w:val="none" w:sz="0" w:space="0" w:color="auto"/>
                <w:right w:val="none" w:sz="0" w:space="0" w:color="auto"/>
              </w:divBdr>
              <w:divsChild>
                <w:div w:id="1984499487">
                  <w:marLeft w:val="0"/>
                  <w:marRight w:val="0"/>
                  <w:marTop w:val="0"/>
                  <w:marBottom w:val="0"/>
                  <w:divBdr>
                    <w:top w:val="none" w:sz="0" w:space="0" w:color="auto"/>
                    <w:left w:val="none" w:sz="0" w:space="0" w:color="auto"/>
                    <w:bottom w:val="none" w:sz="0" w:space="0" w:color="auto"/>
                    <w:right w:val="none" w:sz="0" w:space="0" w:color="auto"/>
                  </w:divBdr>
                  <w:divsChild>
                    <w:div w:id="550268045">
                      <w:marLeft w:val="0"/>
                      <w:marRight w:val="0"/>
                      <w:marTop w:val="0"/>
                      <w:marBottom w:val="0"/>
                      <w:divBdr>
                        <w:top w:val="none" w:sz="0" w:space="0" w:color="auto"/>
                        <w:left w:val="none" w:sz="0" w:space="0" w:color="auto"/>
                        <w:bottom w:val="none" w:sz="0" w:space="0" w:color="auto"/>
                        <w:right w:val="none" w:sz="0" w:space="0" w:color="auto"/>
                      </w:divBdr>
                      <w:divsChild>
                        <w:div w:id="622731911">
                          <w:marLeft w:val="0"/>
                          <w:marRight w:val="0"/>
                          <w:marTop w:val="0"/>
                          <w:marBottom w:val="0"/>
                          <w:divBdr>
                            <w:top w:val="none" w:sz="0" w:space="0" w:color="auto"/>
                            <w:left w:val="none" w:sz="0" w:space="0" w:color="auto"/>
                            <w:bottom w:val="none" w:sz="0" w:space="0" w:color="auto"/>
                            <w:right w:val="none" w:sz="0" w:space="0" w:color="auto"/>
                          </w:divBdr>
                          <w:divsChild>
                            <w:div w:id="1315178944">
                              <w:marLeft w:val="0"/>
                              <w:marRight w:val="0"/>
                              <w:marTop w:val="0"/>
                              <w:marBottom w:val="0"/>
                              <w:divBdr>
                                <w:top w:val="none" w:sz="0" w:space="0" w:color="auto"/>
                                <w:left w:val="none" w:sz="0" w:space="0" w:color="auto"/>
                                <w:bottom w:val="none" w:sz="0" w:space="0" w:color="auto"/>
                                <w:right w:val="none" w:sz="0" w:space="0" w:color="auto"/>
                              </w:divBdr>
                              <w:divsChild>
                                <w:div w:id="1102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01028">
      <w:bodyDiv w:val="1"/>
      <w:marLeft w:val="0"/>
      <w:marRight w:val="0"/>
      <w:marTop w:val="0"/>
      <w:marBottom w:val="0"/>
      <w:divBdr>
        <w:top w:val="none" w:sz="0" w:space="0" w:color="auto"/>
        <w:left w:val="none" w:sz="0" w:space="0" w:color="auto"/>
        <w:bottom w:val="none" w:sz="0" w:space="0" w:color="auto"/>
        <w:right w:val="none" w:sz="0" w:space="0" w:color="auto"/>
      </w:divBdr>
      <w:divsChild>
        <w:div w:id="2113240497">
          <w:marLeft w:val="0"/>
          <w:marRight w:val="0"/>
          <w:marTop w:val="0"/>
          <w:marBottom w:val="0"/>
          <w:divBdr>
            <w:top w:val="none" w:sz="0" w:space="0" w:color="auto"/>
            <w:left w:val="none" w:sz="0" w:space="0" w:color="auto"/>
            <w:bottom w:val="none" w:sz="0" w:space="0" w:color="auto"/>
            <w:right w:val="none" w:sz="0" w:space="0" w:color="auto"/>
          </w:divBdr>
          <w:divsChild>
            <w:div w:id="653486314">
              <w:marLeft w:val="0"/>
              <w:marRight w:val="0"/>
              <w:marTop w:val="0"/>
              <w:marBottom w:val="0"/>
              <w:divBdr>
                <w:top w:val="none" w:sz="0" w:space="0" w:color="auto"/>
                <w:left w:val="none" w:sz="0" w:space="0" w:color="auto"/>
                <w:bottom w:val="none" w:sz="0" w:space="0" w:color="auto"/>
                <w:right w:val="none" w:sz="0" w:space="0" w:color="auto"/>
              </w:divBdr>
              <w:divsChild>
                <w:div w:id="994181248">
                  <w:marLeft w:val="0"/>
                  <w:marRight w:val="0"/>
                  <w:marTop w:val="0"/>
                  <w:marBottom w:val="0"/>
                  <w:divBdr>
                    <w:top w:val="none" w:sz="0" w:space="0" w:color="auto"/>
                    <w:left w:val="none" w:sz="0" w:space="0" w:color="auto"/>
                    <w:bottom w:val="none" w:sz="0" w:space="0" w:color="auto"/>
                    <w:right w:val="none" w:sz="0" w:space="0" w:color="auto"/>
                  </w:divBdr>
                  <w:divsChild>
                    <w:div w:id="110246547">
                      <w:marLeft w:val="0"/>
                      <w:marRight w:val="0"/>
                      <w:marTop w:val="0"/>
                      <w:marBottom w:val="0"/>
                      <w:divBdr>
                        <w:top w:val="none" w:sz="0" w:space="0" w:color="auto"/>
                        <w:left w:val="none" w:sz="0" w:space="0" w:color="auto"/>
                        <w:bottom w:val="none" w:sz="0" w:space="0" w:color="auto"/>
                        <w:right w:val="none" w:sz="0" w:space="0" w:color="auto"/>
                      </w:divBdr>
                      <w:divsChild>
                        <w:div w:id="344212291">
                          <w:marLeft w:val="0"/>
                          <w:marRight w:val="0"/>
                          <w:marTop w:val="0"/>
                          <w:marBottom w:val="0"/>
                          <w:divBdr>
                            <w:top w:val="none" w:sz="0" w:space="0" w:color="auto"/>
                            <w:left w:val="none" w:sz="0" w:space="0" w:color="auto"/>
                            <w:bottom w:val="none" w:sz="0" w:space="0" w:color="auto"/>
                            <w:right w:val="none" w:sz="0" w:space="0" w:color="auto"/>
                          </w:divBdr>
                          <w:divsChild>
                            <w:div w:id="747114804">
                              <w:marLeft w:val="0"/>
                              <w:marRight w:val="0"/>
                              <w:marTop w:val="0"/>
                              <w:marBottom w:val="0"/>
                              <w:divBdr>
                                <w:top w:val="none" w:sz="0" w:space="0" w:color="auto"/>
                                <w:left w:val="none" w:sz="0" w:space="0" w:color="auto"/>
                                <w:bottom w:val="none" w:sz="0" w:space="0" w:color="auto"/>
                                <w:right w:val="none" w:sz="0" w:space="0" w:color="auto"/>
                              </w:divBdr>
                              <w:divsChild>
                                <w:div w:id="245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255212">
      <w:bodyDiv w:val="1"/>
      <w:marLeft w:val="0"/>
      <w:marRight w:val="0"/>
      <w:marTop w:val="0"/>
      <w:marBottom w:val="0"/>
      <w:divBdr>
        <w:top w:val="none" w:sz="0" w:space="0" w:color="auto"/>
        <w:left w:val="none" w:sz="0" w:space="0" w:color="auto"/>
        <w:bottom w:val="none" w:sz="0" w:space="0" w:color="auto"/>
        <w:right w:val="none" w:sz="0" w:space="0" w:color="auto"/>
      </w:divBdr>
      <w:divsChild>
        <w:div w:id="1541698858">
          <w:marLeft w:val="0"/>
          <w:marRight w:val="0"/>
          <w:marTop w:val="0"/>
          <w:marBottom w:val="0"/>
          <w:divBdr>
            <w:top w:val="none" w:sz="0" w:space="0" w:color="auto"/>
            <w:left w:val="none" w:sz="0" w:space="0" w:color="auto"/>
            <w:bottom w:val="none" w:sz="0" w:space="0" w:color="auto"/>
            <w:right w:val="none" w:sz="0" w:space="0" w:color="auto"/>
          </w:divBdr>
          <w:divsChild>
            <w:div w:id="1059281835">
              <w:marLeft w:val="0"/>
              <w:marRight w:val="0"/>
              <w:marTop w:val="0"/>
              <w:marBottom w:val="0"/>
              <w:divBdr>
                <w:top w:val="none" w:sz="0" w:space="0" w:color="auto"/>
                <w:left w:val="none" w:sz="0" w:space="0" w:color="auto"/>
                <w:bottom w:val="none" w:sz="0" w:space="0" w:color="auto"/>
                <w:right w:val="none" w:sz="0" w:space="0" w:color="auto"/>
              </w:divBdr>
              <w:divsChild>
                <w:div w:id="1525898625">
                  <w:marLeft w:val="0"/>
                  <w:marRight w:val="0"/>
                  <w:marTop w:val="0"/>
                  <w:marBottom w:val="0"/>
                  <w:divBdr>
                    <w:top w:val="none" w:sz="0" w:space="0" w:color="auto"/>
                    <w:left w:val="none" w:sz="0" w:space="0" w:color="auto"/>
                    <w:bottom w:val="none" w:sz="0" w:space="0" w:color="auto"/>
                    <w:right w:val="none" w:sz="0" w:space="0" w:color="auto"/>
                  </w:divBdr>
                  <w:divsChild>
                    <w:div w:id="2015182161">
                      <w:marLeft w:val="0"/>
                      <w:marRight w:val="0"/>
                      <w:marTop w:val="0"/>
                      <w:marBottom w:val="0"/>
                      <w:divBdr>
                        <w:top w:val="none" w:sz="0" w:space="0" w:color="auto"/>
                        <w:left w:val="none" w:sz="0" w:space="0" w:color="auto"/>
                        <w:bottom w:val="none" w:sz="0" w:space="0" w:color="auto"/>
                        <w:right w:val="none" w:sz="0" w:space="0" w:color="auto"/>
                      </w:divBdr>
                      <w:divsChild>
                        <w:div w:id="773063426">
                          <w:marLeft w:val="0"/>
                          <w:marRight w:val="0"/>
                          <w:marTop w:val="0"/>
                          <w:marBottom w:val="0"/>
                          <w:divBdr>
                            <w:top w:val="none" w:sz="0" w:space="0" w:color="auto"/>
                            <w:left w:val="none" w:sz="0" w:space="0" w:color="auto"/>
                            <w:bottom w:val="none" w:sz="0" w:space="0" w:color="auto"/>
                            <w:right w:val="none" w:sz="0" w:space="0" w:color="auto"/>
                          </w:divBdr>
                          <w:divsChild>
                            <w:div w:id="1005938072">
                              <w:marLeft w:val="0"/>
                              <w:marRight w:val="0"/>
                              <w:marTop w:val="0"/>
                              <w:marBottom w:val="0"/>
                              <w:divBdr>
                                <w:top w:val="none" w:sz="0" w:space="0" w:color="auto"/>
                                <w:left w:val="none" w:sz="0" w:space="0" w:color="auto"/>
                                <w:bottom w:val="none" w:sz="0" w:space="0" w:color="auto"/>
                                <w:right w:val="none" w:sz="0" w:space="0" w:color="auto"/>
                              </w:divBdr>
                              <w:divsChild>
                                <w:div w:id="907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E652828BB774B9A77A98EDE71F8AD" ma:contentTypeVersion="18" ma:contentTypeDescription="Create a new document." ma:contentTypeScope="" ma:versionID="83e90012cb87b85375e059a718b3ce01">
  <xsd:schema xmlns:xsd="http://www.w3.org/2001/XMLSchema" xmlns:xs="http://www.w3.org/2001/XMLSchema" xmlns:p="http://schemas.microsoft.com/office/2006/metadata/properties" xmlns:ns2="683f366c-05fb-4be4-9334-79ee91b37a6e" xmlns:ns3="6855be08-b5d3-4f13-b158-bf089314da1c" xmlns:ns4="2b102171-2659-46a1-9f74-81a4bcf42816" targetNamespace="http://schemas.microsoft.com/office/2006/metadata/properties" ma:root="true" ma:fieldsID="52c0a23c540695623b686924daee91ec" ns2:_="" ns3:_="" ns4:_="">
    <xsd:import namespace="683f366c-05fb-4be4-9334-79ee91b37a6e"/>
    <xsd:import namespace="6855be08-b5d3-4f13-b158-bf089314da1c"/>
    <xsd:import namespace="2b102171-2659-46a1-9f74-81a4bcf428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f366c-05fb-4be4-9334-79ee91b37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020e09-8eac-46fc-a05a-422cf7651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5be08-b5d3-4f13-b158-bf089314da1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102171-2659-46a1-9f74-81a4bcf428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82034f4-d371-48d4-b070-8754d4f56e7b}" ma:internalName="TaxCatchAll" ma:showField="CatchAllData" ma:web="2b102171-2659-46a1-9f74-81a4bcf42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f366c-05fb-4be4-9334-79ee91b37a6e">
      <Terms xmlns="http://schemas.microsoft.com/office/infopath/2007/PartnerControls"/>
    </lcf76f155ced4ddcb4097134ff3c332f>
    <TaxCatchAll xmlns="2b102171-2659-46a1-9f74-81a4bcf42816"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8F7FE34-B8FF-4E2D-B340-82F8A7DE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f366c-05fb-4be4-9334-79ee91b37a6e"/>
    <ds:schemaRef ds:uri="6855be08-b5d3-4f13-b158-bf089314da1c"/>
    <ds:schemaRef ds:uri="2b102171-2659-46a1-9f74-81a4bcf42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29479-C75F-4099-94F2-02E02CF13D48}">
  <ds:schemaRefs>
    <ds:schemaRef ds:uri="http://schemas.microsoft.com/office/2006/metadata/properties"/>
    <ds:schemaRef ds:uri="http://schemas.microsoft.com/office/infopath/2007/PartnerControls"/>
    <ds:schemaRef ds:uri="683f366c-05fb-4be4-9334-79ee91b37a6e"/>
    <ds:schemaRef ds:uri="2b102171-2659-46a1-9f74-81a4bcf42816"/>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7D018C3D-F43A-4529-B0B2-EA04E4E4E52F}">
  <ds:schemaRefs>
    <ds:schemaRef ds:uri="http://schemas.microsoft.com/sharepoint/v3/contenttype/forms"/>
  </ds:schemaRefs>
</ds:datastoreItem>
</file>

<file path=customXml/itemProps5.xml><?xml version="1.0" encoding="utf-8"?>
<ds:datastoreItem xmlns:ds="http://schemas.openxmlformats.org/officeDocument/2006/customXml" ds:itemID="{A94B306F-3512-477B-84DF-5F1BE2F5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NHVic CEO Report</vt:lpstr>
    </vt:vector>
  </TitlesOfParts>
  <Company>Microsoft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NHVic CEO Report</dc:title>
  <dc:subject>May 2018</dc:subject>
  <dc:creator>Petro Tsalikis</dc:creator>
  <cp:lastModifiedBy>Brittany Prentice</cp:lastModifiedBy>
  <cp:revision>22</cp:revision>
  <cp:lastPrinted>2018-08-29T01:35:00Z</cp:lastPrinted>
  <dcterms:created xsi:type="dcterms:W3CDTF">2019-08-19T04:02:00Z</dcterms:created>
  <dcterms:modified xsi:type="dcterms:W3CDTF">2025-06-13T04:11:00Z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0x010100B73E652828BB774B9A77A98EDE71F8AD</vt:lpwstr>
  </property>
  <property fmtid="{D5CDD505-2E9C-101B-9397-08002B2CF9AE}" pid="3" name="MediaServiceImageTags">
    <vt:lpwstr/>
  </property>
</Properties>
</file>