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ED0596"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ED0596" w:rsidP="00A91406">
            <w:pPr>
              <w:pStyle w:val="DHHSmainheading"/>
            </w:pPr>
            <w:r>
              <w:lastRenderedPageBreak/>
              <w:t>Listing of organisations for additional support</w:t>
            </w:r>
          </w:p>
        </w:tc>
      </w:tr>
      <w:tr w:rsidR="00AD784C" w:rsidTr="00357B4E">
        <w:trPr>
          <w:trHeight w:hRule="exact" w:val="1162"/>
        </w:trPr>
        <w:tc>
          <w:tcPr>
            <w:tcW w:w="8046" w:type="dxa"/>
            <w:shd w:val="clear" w:color="auto" w:fill="auto"/>
            <w:tcMar>
              <w:top w:w="170" w:type="dxa"/>
              <w:bottom w:w="510" w:type="dxa"/>
            </w:tcMar>
          </w:tcPr>
          <w:p w:rsidR="00357B4E" w:rsidRPr="00AD784C" w:rsidRDefault="00357B4E" w:rsidP="00357B4E">
            <w:pPr>
              <w:pStyle w:val="DHHSmainsubheading"/>
              <w:rPr>
                <w:szCs w:val="28"/>
              </w:rPr>
            </w:pPr>
          </w:p>
        </w:tc>
      </w:tr>
    </w:tbl>
    <w:p w:rsidR="00ED0596" w:rsidRPr="00403A2F" w:rsidRDefault="00ED0596" w:rsidP="00385464">
      <w:pPr>
        <w:pStyle w:val="Heading1"/>
      </w:pPr>
      <w:r w:rsidRPr="00403A2F">
        <w:t>Department of Health and Human Services</w:t>
      </w:r>
    </w:p>
    <w:p w:rsidR="00ED0596" w:rsidRDefault="00ED0596" w:rsidP="001B789B">
      <w:pPr>
        <w:pStyle w:val="DHHSbody"/>
      </w:pPr>
      <w:r>
        <w:t>The Department of Health and Human Services develops and delivers policies, programs and services that support and enhance the wellbeing of all Victorians.</w:t>
      </w:r>
    </w:p>
    <w:p w:rsidR="00ED0596" w:rsidRDefault="00ED0596" w:rsidP="00385464">
      <w:pPr>
        <w:pStyle w:val="BodyText"/>
      </w:pPr>
      <w:r w:rsidRPr="00C240E5">
        <w:rPr>
          <w:rStyle w:val="Strong"/>
        </w:rPr>
        <w:t>Telephone:</w:t>
      </w:r>
      <w:r>
        <w:t xml:space="preserve"> 1300 650 172</w:t>
      </w:r>
    </w:p>
    <w:p w:rsidR="00ED0596" w:rsidRDefault="000E0A91" w:rsidP="00385464">
      <w:pPr>
        <w:pStyle w:val="BodyText"/>
      </w:pPr>
      <w:hyperlink r:id="rId10" w:history="1">
        <w:r w:rsidR="007B51B3" w:rsidRPr="007B51B3">
          <w:rPr>
            <w:rStyle w:val="Hyperlink"/>
          </w:rPr>
          <w:t>Department of Health and Human Services website</w:t>
        </w:r>
      </w:hyperlink>
      <w:r w:rsidR="007B51B3">
        <w:t xml:space="preserve"> &lt;http://</w:t>
      </w:r>
      <w:r w:rsidR="00ED0596" w:rsidRPr="007B51B3">
        <w:t>www.dhhs.vic.gov.au</w:t>
      </w:r>
      <w:r w:rsidR="007B51B3">
        <w:t>&gt;</w:t>
      </w:r>
    </w:p>
    <w:p w:rsidR="00ED0596" w:rsidRDefault="00ED0596" w:rsidP="00385464">
      <w:pPr>
        <w:pStyle w:val="Heading1"/>
      </w:pPr>
      <w:r>
        <w:t>Department of Education and Training</w:t>
      </w:r>
    </w:p>
    <w:p w:rsidR="00ED0596" w:rsidRDefault="00ED0596" w:rsidP="001B789B">
      <w:pPr>
        <w:pStyle w:val="DHHSbody"/>
      </w:pPr>
      <w:r>
        <w:t>The Department of Education and Training offers learning and development support, services and resources for all Victorians from birth through to adulthood.</w:t>
      </w:r>
    </w:p>
    <w:p w:rsidR="00ED0596" w:rsidRPr="00ED0596" w:rsidRDefault="00ED0596" w:rsidP="00385464">
      <w:pPr>
        <w:pStyle w:val="Heading2"/>
        <w:rPr>
          <w:b w:val="0"/>
        </w:rPr>
      </w:pPr>
      <w:r w:rsidRPr="00ED0596">
        <w:rPr>
          <w:b w:val="0"/>
        </w:rPr>
        <w:t>General enquiries</w:t>
      </w:r>
    </w:p>
    <w:p w:rsidR="00ED0596" w:rsidRDefault="00ED0596" w:rsidP="001B789B">
      <w:pPr>
        <w:pStyle w:val="DHHSbody"/>
      </w:pPr>
      <w:r w:rsidRPr="00C240E5">
        <w:rPr>
          <w:rStyle w:val="Strong"/>
        </w:rPr>
        <w:t>Telephone:</w:t>
      </w:r>
      <w:r>
        <w:t xml:space="preserve"> 9637 2000</w:t>
      </w:r>
    </w:p>
    <w:p w:rsidR="00ED0596" w:rsidRDefault="000E0A91" w:rsidP="00385464">
      <w:pPr>
        <w:pStyle w:val="BodyText"/>
      </w:pPr>
      <w:hyperlink r:id="rId11" w:history="1">
        <w:r w:rsidR="007B51B3" w:rsidRPr="007B51B3">
          <w:rPr>
            <w:rStyle w:val="Hyperlink"/>
          </w:rPr>
          <w:t xml:space="preserve">Department of Education and Training website </w:t>
        </w:r>
      </w:hyperlink>
      <w:r w:rsidR="00ED0596">
        <w:t xml:space="preserve"> </w:t>
      </w:r>
      <w:r w:rsidR="007B51B3">
        <w:t>&lt;http://</w:t>
      </w:r>
      <w:r w:rsidR="00ED0596" w:rsidRPr="007B51B3">
        <w:t>www.education.vic.gov.au</w:t>
      </w:r>
      <w:r w:rsidR="007B51B3">
        <w:t>&gt;</w:t>
      </w:r>
    </w:p>
    <w:p w:rsidR="00ED0596" w:rsidRPr="00ED0596" w:rsidRDefault="00ED0596" w:rsidP="00385464">
      <w:pPr>
        <w:pStyle w:val="Heading2"/>
        <w:rPr>
          <w:b w:val="0"/>
        </w:rPr>
      </w:pPr>
      <w:r w:rsidRPr="00ED0596">
        <w:rPr>
          <w:b w:val="0"/>
        </w:rPr>
        <w:t>Approved child care or licensed children’s services</w:t>
      </w:r>
    </w:p>
    <w:p w:rsidR="00ED0596" w:rsidRDefault="00ED0596" w:rsidP="001B789B">
      <w:pPr>
        <w:pStyle w:val="DHHSbody"/>
      </w:pPr>
      <w:r w:rsidRPr="00C240E5">
        <w:rPr>
          <w:rStyle w:val="Strong"/>
        </w:rPr>
        <w:t>Licensed Children’s Service Help Line:</w:t>
      </w:r>
      <w:r>
        <w:t xml:space="preserve"> 1300 307 415</w:t>
      </w:r>
    </w:p>
    <w:p w:rsidR="00ED0596" w:rsidRDefault="000E0A91" w:rsidP="00385464">
      <w:pPr>
        <w:pStyle w:val="BodyText"/>
      </w:pPr>
      <w:hyperlink r:id="rId12" w:history="1">
        <w:r w:rsidR="007B51B3" w:rsidRPr="007B51B3">
          <w:rPr>
            <w:rStyle w:val="Hyperlink"/>
          </w:rPr>
          <w:t>Email Licensed Children’s Services</w:t>
        </w:r>
      </w:hyperlink>
      <w:r w:rsidR="007B51B3">
        <w:rPr>
          <w:rStyle w:val="Strong"/>
          <w:b w:val="0"/>
        </w:rPr>
        <w:t xml:space="preserve"> &lt;</w:t>
      </w:r>
      <w:r w:rsidR="00ED0596" w:rsidRPr="007B51B3">
        <w:t>licensed.childrens.services@edumail.vic.gov.au</w:t>
      </w:r>
      <w:r w:rsidR="007B51B3">
        <w:t>&gt;</w:t>
      </w:r>
    </w:p>
    <w:p w:rsidR="00ED0596" w:rsidRPr="00ED0596" w:rsidRDefault="00ED0596" w:rsidP="00385464">
      <w:pPr>
        <w:pStyle w:val="Heading2"/>
        <w:rPr>
          <w:b w:val="0"/>
        </w:rPr>
      </w:pPr>
      <w:r w:rsidRPr="00ED0596">
        <w:rPr>
          <w:b w:val="0"/>
        </w:rPr>
        <w:t>Other early childhood services and programs</w:t>
      </w:r>
    </w:p>
    <w:p w:rsidR="00ED0596" w:rsidRDefault="00ED0596" w:rsidP="001B789B">
      <w:pPr>
        <w:pStyle w:val="DHHSbody"/>
      </w:pPr>
      <w:r>
        <w:t>Refer to Other Early Childhood Services and Programs for further information.</w:t>
      </w:r>
    </w:p>
    <w:p w:rsidR="00ED0596" w:rsidRDefault="000E0A91" w:rsidP="00385464">
      <w:pPr>
        <w:pStyle w:val="BodyText"/>
      </w:pPr>
      <w:hyperlink r:id="rId13" w:history="1">
        <w:r w:rsidR="007B51B3" w:rsidRPr="007B51B3">
          <w:rPr>
            <w:rStyle w:val="Hyperlink"/>
          </w:rPr>
          <w:t xml:space="preserve">Email Community stakeholders </w:t>
        </w:r>
      </w:hyperlink>
      <w:r w:rsidR="007B51B3">
        <w:t>&lt;</w:t>
      </w:r>
      <w:r w:rsidR="00ED0596" w:rsidRPr="007B51B3">
        <w:t>community.stakeholders@edumail.vic.gov.au</w:t>
      </w:r>
      <w:r w:rsidR="007B51B3">
        <w:t>&gt;</w:t>
      </w:r>
    </w:p>
    <w:p w:rsidR="00ED0596" w:rsidRDefault="00ED0596" w:rsidP="00385464">
      <w:pPr>
        <w:pStyle w:val="BodyText"/>
      </w:pPr>
      <w:r>
        <w:t>Regions: Contact the Early Childhood Performance and Planning Advisers in the Regional Offices.</w:t>
      </w:r>
    </w:p>
    <w:p w:rsidR="00ED0596" w:rsidRDefault="00ED0596" w:rsidP="00385464">
      <w:pPr>
        <w:pStyle w:val="Heading1"/>
      </w:pPr>
      <w:r>
        <w:t>Disability Services Commissioner</w:t>
      </w:r>
    </w:p>
    <w:p w:rsidR="00ED0596" w:rsidRDefault="00ED0596" w:rsidP="00385464">
      <w:pPr>
        <w:pStyle w:val="BodyText"/>
      </w:pPr>
      <w:r>
        <w:t>The Disability Services Commissioner works with people with a disability, and disability services to resolve complaints.</w:t>
      </w:r>
    </w:p>
    <w:p w:rsidR="00ED0596" w:rsidRDefault="00ED0596" w:rsidP="00385464">
      <w:pPr>
        <w:pStyle w:val="BodyText"/>
      </w:pPr>
      <w:r w:rsidRPr="0002206E">
        <w:rPr>
          <w:rStyle w:val="Strong"/>
        </w:rPr>
        <w:t>Telephone:</w:t>
      </w:r>
      <w:r>
        <w:t xml:space="preserve"> 1800 677 342 (free call)</w:t>
      </w:r>
    </w:p>
    <w:p w:rsidR="00ED0596" w:rsidRDefault="00ED0596" w:rsidP="00385464">
      <w:pPr>
        <w:pStyle w:val="BodyText"/>
      </w:pPr>
      <w:r w:rsidRPr="00FC3B28">
        <w:rPr>
          <w:rStyle w:val="Strong"/>
        </w:rPr>
        <w:t>TTY service for people with hearing or speech difficulties:</w:t>
      </w:r>
      <w:r>
        <w:t xml:space="preserve"> 1300 726 563</w:t>
      </w:r>
    </w:p>
    <w:p w:rsidR="00ED0596" w:rsidRDefault="000E0A91" w:rsidP="00385464">
      <w:pPr>
        <w:pStyle w:val="BodyText"/>
      </w:pPr>
      <w:hyperlink r:id="rId14" w:history="1">
        <w:r w:rsidR="007B51B3" w:rsidRPr="007B51B3">
          <w:rPr>
            <w:rStyle w:val="Hyperlink"/>
          </w:rPr>
          <w:t>Disability Services Commissioner website</w:t>
        </w:r>
      </w:hyperlink>
      <w:r w:rsidR="007B51B3">
        <w:rPr>
          <w:rStyle w:val="Strong"/>
          <w:b w:val="0"/>
        </w:rPr>
        <w:t xml:space="preserve"> &lt;https://www.odsc.vic.gov.au&gt;</w:t>
      </w:r>
    </w:p>
    <w:p w:rsidR="00ED0596" w:rsidRDefault="00ED0596" w:rsidP="00385464">
      <w:pPr>
        <w:pStyle w:val="Heading1"/>
      </w:pPr>
      <w:r>
        <w:lastRenderedPageBreak/>
        <w:t xml:space="preserve">Health </w:t>
      </w:r>
      <w:r w:rsidR="001A1358">
        <w:t xml:space="preserve">Complaints </w:t>
      </w:r>
      <w:r>
        <w:t>Commissioner</w:t>
      </w:r>
    </w:p>
    <w:p w:rsidR="00ED0596" w:rsidRDefault="001A1358" w:rsidP="00385464">
      <w:pPr>
        <w:pStyle w:val="BodyText"/>
      </w:pPr>
      <w:r>
        <w:t xml:space="preserve">The </w:t>
      </w:r>
      <w:r w:rsidR="00ED0596">
        <w:t xml:space="preserve">Health </w:t>
      </w:r>
      <w:r w:rsidR="000E0A91">
        <w:t>Complaints</w:t>
      </w:r>
      <w:bookmarkStart w:id="0" w:name="_GoBack"/>
      <w:bookmarkEnd w:id="0"/>
      <w:r w:rsidR="00ED0596">
        <w:t xml:space="preserve"> Commissioner is an independent body established to receive and resolve complaints about healthcare provided by individual health practitioners, unregistered health practitioners and health services.</w:t>
      </w:r>
    </w:p>
    <w:p w:rsidR="00ED0596" w:rsidRDefault="00ED0596" w:rsidP="00385464">
      <w:pPr>
        <w:pStyle w:val="BodyText"/>
      </w:pPr>
      <w:r w:rsidRPr="0002206E">
        <w:rPr>
          <w:rStyle w:val="Strong"/>
        </w:rPr>
        <w:t>Telephone:</w:t>
      </w:r>
      <w:r>
        <w:t xml:space="preserve"> 1300 582 113</w:t>
      </w:r>
    </w:p>
    <w:p w:rsidR="00ED0596" w:rsidRDefault="00ED0596" w:rsidP="00385464">
      <w:pPr>
        <w:pStyle w:val="BodyText"/>
      </w:pPr>
      <w:r w:rsidRPr="0002206E">
        <w:rPr>
          <w:rStyle w:val="Strong"/>
        </w:rPr>
        <w:t>TTY service for people with hearing or speech difficulties:</w:t>
      </w:r>
      <w:r>
        <w:t xml:space="preserve"> 1800 136 066 (toll free)</w:t>
      </w:r>
    </w:p>
    <w:p w:rsidR="001A1358" w:rsidRPr="00526FF2" w:rsidRDefault="000E0A91" w:rsidP="001A1358">
      <w:pPr>
        <w:pStyle w:val="BodyText"/>
        <w:rPr>
          <w:b/>
        </w:rPr>
      </w:pPr>
      <w:hyperlink r:id="rId15" w:history="1">
        <w:r w:rsidR="001A1358" w:rsidRPr="00F3573E">
          <w:rPr>
            <w:rStyle w:val="Hyperlink"/>
          </w:rPr>
          <w:t>Health</w:t>
        </w:r>
      </w:hyperlink>
      <w:r w:rsidR="001A1358">
        <w:rPr>
          <w:rStyle w:val="Hyperlink"/>
        </w:rPr>
        <w:t xml:space="preserve"> Complaints Commissioner</w:t>
      </w:r>
      <w:r w:rsidR="001A1358" w:rsidRPr="00526FF2">
        <w:rPr>
          <w:rStyle w:val="Strong"/>
          <w:b w:val="0"/>
        </w:rPr>
        <w:t xml:space="preserve"> &lt;</w:t>
      </w:r>
      <w:r w:rsidR="001A1358">
        <w:rPr>
          <w:rStyle w:val="Strong"/>
          <w:b w:val="0"/>
        </w:rPr>
        <w:t>https://hcc.vic.gov.au</w:t>
      </w:r>
      <w:r w:rsidR="001A1358" w:rsidRPr="00526FF2">
        <w:rPr>
          <w:rStyle w:val="Strong"/>
          <w:b w:val="0"/>
        </w:rPr>
        <w:t>&gt;</w:t>
      </w:r>
    </w:p>
    <w:p w:rsidR="00ED0596" w:rsidRDefault="00ED0596" w:rsidP="00385464">
      <w:pPr>
        <w:pStyle w:val="Heading1"/>
      </w:pPr>
      <w:r>
        <w:t>Mental Health Complaints Commissioner</w:t>
      </w:r>
    </w:p>
    <w:p w:rsidR="00ED0596" w:rsidRDefault="00ED0596" w:rsidP="00385464">
      <w:pPr>
        <w:pStyle w:val="BodyText"/>
      </w:pPr>
      <w:r>
        <w:t xml:space="preserve">The Mental Health Complaints Commissioner receives and resolves complaints about public mental health services in </w:t>
      </w:r>
      <w:smartTag w:uri="urn:schemas-microsoft-com:office:smarttags" w:element="State">
        <w:smartTag w:uri="urn:schemas-microsoft-com:office:smarttags" w:element="place">
          <w:r>
            <w:t>Victoria</w:t>
          </w:r>
        </w:smartTag>
      </w:smartTag>
      <w:r>
        <w:t>.</w:t>
      </w:r>
    </w:p>
    <w:p w:rsidR="00ED0596" w:rsidRDefault="00ED0596" w:rsidP="00385464">
      <w:pPr>
        <w:pStyle w:val="BodyText"/>
      </w:pPr>
      <w:r w:rsidRPr="00FC3B28">
        <w:rPr>
          <w:rStyle w:val="Strong"/>
        </w:rPr>
        <w:t>Telephone:</w:t>
      </w:r>
      <w:r>
        <w:t xml:space="preserve"> 1800 246 054</w:t>
      </w:r>
    </w:p>
    <w:p w:rsidR="00ED0596" w:rsidRPr="00526FF2" w:rsidRDefault="000E0A91" w:rsidP="00385464">
      <w:pPr>
        <w:pStyle w:val="BodyText"/>
        <w:rPr>
          <w:b/>
        </w:rPr>
      </w:pPr>
      <w:hyperlink r:id="rId16" w:history="1">
        <w:r w:rsidR="00526FF2" w:rsidRPr="00526FF2">
          <w:rPr>
            <w:rStyle w:val="Hyperlink"/>
          </w:rPr>
          <w:t>Mental Health Complaints Commissioner website</w:t>
        </w:r>
      </w:hyperlink>
      <w:r w:rsidR="00526FF2" w:rsidRPr="00526FF2">
        <w:rPr>
          <w:rStyle w:val="Strong"/>
          <w:b w:val="0"/>
        </w:rPr>
        <w:t xml:space="preserve"> &lt;https://www.mhcc.vic.gov.au&gt;</w:t>
      </w:r>
    </w:p>
    <w:p w:rsidR="00ED0596" w:rsidRDefault="001B789B" w:rsidP="00385464">
      <w:pPr>
        <w:pStyle w:val="Heading1"/>
      </w:pPr>
      <w:r>
        <w:t>Office of the Victorian Information Commissioner</w:t>
      </w:r>
    </w:p>
    <w:p w:rsidR="00ED0596" w:rsidRDefault="00ED0596" w:rsidP="00385464">
      <w:pPr>
        <w:pStyle w:val="BodyText"/>
      </w:pPr>
      <w:r>
        <w:t xml:space="preserve">The </w:t>
      </w:r>
      <w:r w:rsidR="001B789B">
        <w:t>Victorian Information Commissioner</w:t>
      </w:r>
      <w:r>
        <w:t xml:space="preserve"> will investigate complaints about a Victorian Government agency or local council’s failure to comply with one or more of the Information Privacy Principles.</w:t>
      </w:r>
    </w:p>
    <w:p w:rsidR="00ED0596" w:rsidRDefault="00ED0596" w:rsidP="00385464">
      <w:pPr>
        <w:pStyle w:val="BodyText"/>
      </w:pPr>
      <w:r w:rsidRPr="00FC3B28">
        <w:rPr>
          <w:rStyle w:val="Strong"/>
        </w:rPr>
        <w:t>Telephone:</w:t>
      </w:r>
      <w:r>
        <w:t xml:space="preserve"> 1300 666 444</w:t>
      </w:r>
    </w:p>
    <w:p w:rsidR="00ED0596" w:rsidRDefault="000E0A91" w:rsidP="00374739">
      <w:pPr>
        <w:pStyle w:val="DHHSbody"/>
      </w:pPr>
      <w:hyperlink r:id="rId17" w:history="1">
        <w:r w:rsidR="00374739" w:rsidRPr="00374739">
          <w:rPr>
            <w:rStyle w:val="Hyperlink"/>
          </w:rPr>
          <w:t>Office of the Victorian Information Commissioner website</w:t>
        </w:r>
      </w:hyperlink>
      <w:r w:rsidR="00374739">
        <w:t xml:space="preserve"> &lt;</w:t>
      </w:r>
      <w:r w:rsidR="00374739" w:rsidRPr="00374739">
        <w:t>https://www.cpdp.vic.gov.au</w:t>
      </w:r>
      <w:r w:rsidR="00374739">
        <w:t>&gt;</w:t>
      </w:r>
    </w:p>
    <w:p w:rsidR="00ED0596" w:rsidRDefault="00ED0596" w:rsidP="00385464">
      <w:pPr>
        <w:pStyle w:val="Heading1"/>
      </w:pPr>
      <w:r>
        <w:t>Victorian Ombudsman</w:t>
      </w:r>
    </w:p>
    <w:p w:rsidR="00ED0596" w:rsidRDefault="00ED0596" w:rsidP="00385464">
      <w:pPr>
        <w:pStyle w:val="BodyText"/>
      </w:pPr>
      <w:r>
        <w:t>The Ombudsman has the power to investigate complaints about State and local government authorities. The Ombudsman investigates complaints made about decisions, actions or inaction by these bodies.</w:t>
      </w:r>
    </w:p>
    <w:p w:rsidR="00ED0596" w:rsidRDefault="00ED0596" w:rsidP="00385464">
      <w:pPr>
        <w:pStyle w:val="BodyText"/>
      </w:pPr>
      <w:r w:rsidRPr="00FC3B28">
        <w:rPr>
          <w:rStyle w:val="Strong"/>
        </w:rPr>
        <w:t>Telephone:</w:t>
      </w:r>
      <w:r>
        <w:t xml:space="preserve"> 9613 6222</w:t>
      </w:r>
    </w:p>
    <w:p w:rsidR="00ED0596" w:rsidRDefault="00ED0596" w:rsidP="00385464">
      <w:pPr>
        <w:pStyle w:val="BodyText"/>
      </w:pPr>
      <w:r w:rsidRPr="00FC3B28">
        <w:rPr>
          <w:rStyle w:val="Strong"/>
        </w:rPr>
        <w:t>Regional:</w:t>
      </w:r>
      <w:r>
        <w:t xml:space="preserve"> 1800 806 314</w:t>
      </w:r>
    </w:p>
    <w:p w:rsidR="00ED0596" w:rsidRDefault="000E0A91" w:rsidP="00374739">
      <w:pPr>
        <w:pStyle w:val="DHHSbody"/>
      </w:pPr>
      <w:hyperlink r:id="rId18" w:history="1">
        <w:r w:rsidR="00374739" w:rsidRPr="00374739">
          <w:rPr>
            <w:rStyle w:val="Hyperlink"/>
          </w:rPr>
          <w:t>Victorian Ombudsman website</w:t>
        </w:r>
      </w:hyperlink>
      <w:r w:rsidR="00374739" w:rsidRPr="00374739">
        <w:t xml:space="preserve"> &lt;https://www.ombudsman.vic.gov.au&gt;</w:t>
      </w:r>
    </w:p>
    <w:p w:rsidR="00ED0596" w:rsidRDefault="00ED0596" w:rsidP="00385464">
      <w:pPr>
        <w:pStyle w:val="Heading1"/>
      </w:pPr>
      <w:r>
        <w:t>Commission for Children and Young People</w:t>
      </w:r>
    </w:p>
    <w:p w:rsidR="00ED0596" w:rsidRDefault="00ED0596" w:rsidP="001B789B">
      <w:pPr>
        <w:pStyle w:val="DHHSbody"/>
      </w:pPr>
      <w:r>
        <w:t>The Commission for Children and Young People has been established to promote continuous improvement and innovation in policies and practices relating to the safety and wellbeing of children and young people generally, and in particular those who are vulnerable and in the provision of out of home care services for children.</w:t>
      </w:r>
    </w:p>
    <w:p w:rsidR="00ED0596" w:rsidRDefault="00ED0596" w:rsidP="001B789B">
      <w:pPr>
        <w:pStyle w:val="DHHSbody"/>
      </w:pPr>
      <w:r w:rsidRPr="00FC3B28">
        <w:rPr>
          <w:rStyle w:val="Strong"/>
        </w:rPr>
        <w:t>Telephone:</w:t>
      </w:r>
      <w:r>
        <w:t xml:space="preserve"> 1300 782 978</w:t>
      </w:r>
    </w:p>
    <w:p w:rsidR="00ED0596" w:rsidRDefault="000E0A91" w:rsidP="00385464">
      <w:pPr>
        <w:pStyle w:val="BodyText"/>
      </w:pPr>
      <w:hyperlink r:id="rId19" w:history="1">
        <w:r w:rsidR="00374739" w:rsidRPr="00374739">
          <w:rPr>
            <w:rStyle w:val="Hyperlink"/>
          </w:rPr>
          <w:t>Commission for Children and Young People website</w:t>
        </w:r>
      </w:hyperlink>
      <w:r w:rsidR="00374739">
        <w:t xml:space="preserve"> &lt;</w:t>
      </w:r>
      <w:r w:rsidR="00374739" w:rsidRPr="00374739">
        <w:t>https://ccyp.vic.gov.au/</w:t>
      </w:r>
      <w:r w:rsidR="00374739">
        <w:t>&gt;</w:t>
      </w:r>
    </w:p>
    <w:p w:rsidR="00ED0596" w:rsidRDefault="00ED0596" w:rsidP="00385464">
      <w:pPr>
        <w:pStyle w:val="Heading1"/>
      </w:pPr>
      <w:r>
        <w:t>Independent Broad-based Anti-corruption Commission</w:t>
      </w:r>
    </w:p>
    <w:p w:rsidR="00ED0596" w:rsidRDefault="00ED0596" w:rsidP="001B789B">
      <w:pPr>
        <w:pStyle w:val="DHHSbody"/>
      </w:pPr>
      <w:r>
        <w:t>The Independent Broad-based Anti-corruption Commission has the powers to investigate complaints that are assessed as serious corrupt conduct.</w:t>
      </w:r>
    </w:p>
    <w:p w:rsidR="00ED0596" w:rsidRDefault="00ED0596" w:rsidP="001B789B">
      <w:pPr>
        <w:pStyle w:val="DHHSbody"/>
      </w:pPr>
      <w:r w:rsidRPr="00FC3B28">
        <w:rPr>
          <w:rStyle w:val="Strong"/>
        </w:rPr>
        <w:t>Telephone:</w:t>
      </w:r>
      <w:r>
        <w:t xml:space="preserve"> 1300 735 135</w:t>
      </w:r>
    </w:p>
    <w:p w:rsidR="00ED0596" w:rsidRDefault="000E0A91" w:rsidP="00ED0596">
      <w:pPr>
        <w:pStyle w:val="BodyText"/>
        <w:rPr>
          <w:rStyle w:val="Hyperlink"/>
        </w:rPr>
      </w:pPr>
      <w:hyperlink r:id="rId20" w:history="1">
        <w:r w:rsidR="00374739">
          <w:rPr>
            <w:rStyle w:val="Hyperlink"/>
          </w:rPr>
          <w:t>I</w:t>
        </w:r>
        <w:r w:rsidR="00374739" w:rsidRPr="00374739">
          <w:rPr>
            <w:rStyle w:val="Hyperlink"/>
          </w:rPr>
          <w:t>ndependent broad-based anti-corruption commission website</w:t>
        </w:r>
      </w:hyperlink>
      <w:r w:rsidR="00ED0596">
        <w:t xml:space="preserve"> </w:t>
      </w:r>
      <w:r w:rsidR="00374739">
        <w:t>&lt;</w:t>
      </w:r>
      <w:r w:rsidR="00374739" w:rsidRPr="00374739">
        <w:t>https://www.ibac.vic.gov.au</w:t>
      </w:r>
      <w:r w:rsidR="00374739">
        <w:t>&gt;</w:t>
      </w:r>
    </w:p>
    <w:p w:rsidR="00C63CA1" w:rsidRDefault="00C63CA1" w:rsidP="00ED0596">
      <w:pPr>
        <w:pStyle w:val="BodyText"/>
        <w:rPr>
          <w:rStyle w:val="Hyperlink"/>
        </w:rPr>
      </w:pPr>
    </w:p>
    <w:p w:rsidR="00C63CA1" w:rsidRPr="00A83F9F" w:rsidRDefault="00C63CA1" w:rsidP="00ED0596">
      <w:pPr>
        <w:pStyle w:val="BodyText"/>
      </w:pPr>
    </w:p>
    <w:tbl>
      <w:tblPr>
        <w:tblW w:w="4800" w:type="pct"/>
        <w:tblInd w:w="113" w:type="dxa"/>
        <w:tblCellMar>
          <w:top w:w="113" w:type="dxa"/>
          <w:bottom w:w="57" w:type="dxa"/>
        </w:tblCellMar>
        <w:tblLook w:val="00A0" w:firstRow="1" w:lastRow="0" w:firstColumn="1" w:lastColumn="0" w:noHBand="0" w:noVBand="0"/>
      </w:tblPr>
      <w:tblGrid>
        <w:gridCol w:w="10003"/>
      </w:tblGrid>
      <w:tr w:rsidR="00ED0596" w:rsidRPr="002802E3" w:rsidTr="00ED0596">
        <w:trPr>
          <w:cantSplit/>
        </w:trPr>
        <w:tc>
          <w:tcPr>
            <w:tcW w:w="5000" w:type="pct"/>
            <w:tcBorders>
              <w:top w:val="single" w:sz="4" w:space="0" w:color="auto"/>
              <w:left w:val="single" w:sz="4" w:space="0" w:color="auto"/>
              <w:bottom w:val="single" w:sz="4" w:space="0" w:color="auto"/>
              <w:right w:val="single" w:sz="4" w:space="0" w:color="auto"/>
            </w:tcBorders>
            <w:vAlign w:val="bottom"/>
          </w:tcPr>
          <w:p w:rsidR="00ED0596" w:rsidRPr="004B7422" w:rsidRDefault="00ED0596" w:rsidP="00385464">
            <w:pPr>
              <w:pStyle w:val="DHHSaccessibilitypara"/>
            </w:pPr>
            <w:r w:rsidRPr="004B7422">
              <w:t>To receive this publication in an accessible format phone &lt;1300 884 706&gt;, using the National Relay Service 13 36 77 if required, or email &lt;complaints.reception@dhhs.vic.gov.au&gt;</w:t>
            </w:r>
          </w:p>
          <w:p w:rsidR="00ED0596" w:rsidRPr="004B7422" w:rsidRDefault="00ED0596" w:rsidP="00385464">
            <w:pPr>
              <w:pStyle w:val="DHHSbody"/>
            </w:pPr>
            <w:r w:rsidRPr="004B7422">
              <w:t>Authorised and published by the Victorian Government, 1 Treasury Place, Melbourne.</w:t>
            </w:r>
          </w:p>
          <w:p w:rsidR="00ED0596" w:rsidRPr="004B7422" w:rsidRDefault="00ED0596" w:rsidP="00385464">
            <w:pPr>
              <w:pStyle w:val="DHHSbody"/>
            </w:pPr>
            <w:r w:rsidRPr="004B7422">
              <w:t>© State of Victoria, Department of Health and Human Services &lt;January,2018&gt;.</w:t>
            </w:r>
          </w:p>
          <w:p w:rsidR="00ED0596" w:rsidRPr="00E9124C" w:rsidRDefault="00ED0596" w:rsidP="00385464">
            <w:pPr>
              <w:pStyle w:val="DHHSbody"/>
            </w:pPr>
            <w:r w:rsidRPr="00E9124C">
              <w:t>ISBN/ISSN &lt;</w:t>
            </w:r>
            <w:r w:rsidR="00E9124C" w:rsidRPr="00E9124C">
              <w:t xml:space="preserve">ISBN 978-1-76069-650-4 </w:t>
            </w:r>
            <w:r w:rsidRPr="00E9124C">
              <w:t>&gt;</w:t>
            </w:r>
          </w:p>
          <w:p w:rsidR="00ED0596" w:rsidRPr="00E9124C" w:rsidRDefault="00ED0596" w:rsidP="00385464">
            <w:pPr>
              <w:pStyle w:val="DHHSbody"/>
              <w:rPr>
                <w:szCs w:val="19"/>
              </w:rPr>
            </w:pPr>
            <w:r w:rsidRPr="00E9124C">
              <w:rPr>
                <w:szCs w:val="19"/>
              </w:rPr>
              <w:t xml:space="preserve">Available at </w:t>
            </w:r>
            <w:r w:rsidRPr="00E9124C">
              <w:t>&lt;</w:t>
            </w:r>
            <w:r w:rsidR="00E9124C" w:rsidRPr="00E9124C">
              <w:rPr>
                <w:rFonts w:cs="Arial"/>
                <w:lang w:eastAsia="en-AU"/>
              </w:rPr>
              <w:t>https://providers.dhhs.vic.gov.au/complaints</w:t>
            </w:r>
            <w:r w:rsidRPr="00E9124C">
              <w:t>&gt;</w:t>
            </w:r>
          </w:p>
        </w:tc>
      </w:tr>
    </w:tbl>
    <w:p w:rsidR="00B2752E" w:rsidRPr="00906490" w:rsidRDefault="00B2752E" w:rsidP="00FF6D9D">
      <w:pPr>
        <w:pStyle w:val="DHHSbody"/>
      </w:pPr>
    </w:p>
    <w:sectPr w:rsidR="00B2752E" w:rsidRPr="00906490" w:rsidSect="00F01E5F">
      <w:headerReference w:type="default" r:id="rId21"/>
      <w:footerReference w:type="default" r:id="rId22"/>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5A3" w:rsidRDefault="002015A3">
      <w:r>
        <w:separator/>
      </w:r>
    </w:p>
  </w:endnote>
  <w:endnote w:type="continuationSeparator" w:id="0">
    <w:p w:rsidR="002015A3" w:rsidRDefault="0020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1B789B" w:rsidRDefault="001B789B" w:rsidP="0051568D">
    <w:pPr>
      <w:pStyle w:val="DHHSfooter"/>
      <w:rPr>
        <w:color w:val="000000" w:themeColor="text1"/>
      </w:rPr>
    </w:pPr>
    <w:r w:rsidRPr="001B789B">
      <w:rPr>
        <w:color w:val="000000" w:themeColor="text1"/>
      </w:rPr>
      <w:t>Listing of organisations for additional support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89B" w:rsidRPr="001B789B" w:rsidRDefault="001B789B" w:rsidP="001B789B">
    <w:pPr>
      <w:pStyle w:val="DHHSfooter"/>
      <w:rPr>
        <w:color w:val="000000" w:themeColor="text1"/>
      </w:rPr>
    </w:pPr>
    <w:r w:rsidRPr="001B789B">
      <w:rPr>
        <w:color w:val="000000" w:themeColor="text1"/>
      </w:rPr>
      <w:t>Listing of organisations for additional support</w:t>
    </w:r>
  </w:p>
  <w:p w:rsidR="009D70A4" w:rsidRPr="00A11421" w:rsidRDefault="009D70A4" w:rsidP="0051568D">
    <w:pPr>
      <w:pStyle w:val="DHHS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5A3" w:rsidRDefault="002015A3" w:rsidP="002862F1">
      <w:pPr>
        <w:spacing w:before="120"/>
      </w:pPr>
      <w:r>
        <w:separator/>
      </w:r>
    </w:p>
  </w:footnote>
  <w:footnote w:type="continuationSeparator" w:id="0">
    <w:p w:rsidR="002015A3" w:rsidRDefault="00201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596"/>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0A91"/>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1358"/>
    <w:rsid w:val="001A3ACE"/>
    <w:rsid w:val="001B789B"/>
    <w:rsid w:val="001C277E"/>
    <w:rsid w:val="001C2A72"/>
    <w:rsid w:val="001D0B75"/>
    <w:rsid w:val="001D3C09"/>
    <w:rsid w:val="001D44E8"/>
    <w:rsid w:val="001D60EC"/>
    <w:rsid w:val="001E44DF"/>
    <w:rsid w:val="001E68A5"/>
    <w:rsid w:val="001E6BB0"/>
    <w:rsid w:val="001F3826"/>
    <w:rsid w:val="001F6E46"/>
    <w:rsid w:val="001F7C91"/>
    <w:rsid w:val="002015A3"/>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4739"/>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26FF2"/>
    <w:rsid w:val="00536499"/>
    <w:rsid w:val="00543903"/>
    <w:rsid w:val="00543F11"/>
    <w:rsid w:val="00547A95"/>
    <w:rsid w:val="00572031"/>
    <w:rsid w:val="00576E84"/>
    <w:rsid w:val="00582B8C"/>
    <w:rsid w:val="0058757E"/>
    <w:rsid w:val="005938B7"/>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1B3"/>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3CA1"/>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40F9E"/>
    <w:rsid w:val="00E56A01"/>
    <w:rsid w:val="00E629A1"/>
    <w:rsid w:val="00E6794C"/>
    <w:rsid w:val="00E71591"/>
    <w:rsid w:val="00E82C55"/>
    <w:rsid w:val="00E9124C"/>
    <w:rsid w:val="00E92AC3"/>
    <w:rsid w:val="00EB00E0"/>
    <w:rsid w:val="00EC059F"/>
    <w:rsid w:val="00EC1F24"/>
    <w:rsid w:val="00EC22F6"/>
    <w:rsid w:val="00ED059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Body Text" w:uiPriority="0" w:qFormat="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odyText">
    <w:name w:val="Body Text"/>
    <w:basedOn w:val="Normal"/>
    <w:link w:val="BodyTextChar"/>
    <w:qFormat/>
    <w:rsid w:val="00ED0596"/>
    <w:pPr>
      <w:spacing w:after="120" w:line="270" w:lineRule="atLeast"/>
    </w:pPr>
    <w:rPr>
      <w:rFonts w:ascii="Arial" w:eastAsia="Times" w:hAnsi="Arial"/>
    </w:rPr>
  </w:style>
  <w:style w:type="character" w:customStyle="1" w:styleId="BodyTextChar">
    <w:name w:val="Body Text Char"/>
    <w:basedOn w:val="DefaultParagraphFont"/>
    <w:link w:val="BodyText"/>
    <w:rsid w:val="00ED0596"/>
    <w:rPr>
      <w:rFonts w:ascii="Arial" w:eastAsia="Times" w:hAnsi="Arial"/>
      <w:lang w:eastAsia="en-US"/>
    </w:r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FooterChar">
    <w:name w:val="Footer Char"/>
    <w:basedOn w:val="DefaultParagraphFont"/>
    <w:link w:val="Footer"/>
    <w:uiPriority w:val="99"/>
    <w:rsid w:val="001B789B"/>
    <w:rPr>
      <w:rFonts w:ascii="Arial" w:hAnsi="Arial" w:cs="Arial"/>
      <w:sz w:val="18"/>
      <w:szCs w:val="18"/>
      <w:lang w:eastAsia="en-US"/>
    </w:rPr>
  </w:style>
  <w:style w:type="paragraph" w:styleId="BalloonText">
    <w:name w:val="Balloon Text"/>
    <w:basedOn w:val="Normal"/>
    <w:link w:val="BalloonTextChar"/>
    <w:uiPriority w:val="99"/>
    <w:semiHidden/>
    <w:unhideWhenUsed/>
    <w:rsid w:val="001B789B"/>
    <w:rPr>
      <w:rFonts w:ascii="Tahoma" w:hAnsi="Tahoma" w:cs="Tahoma"/>
      <w:sz w:val="16"/>
      <w:szCs w:val="16"/>
    </w:rPr>
  </w:style>
  <w:style w:type="character" w:customStyle="1" w:styleId="BalloonTextChar">
    <w:name w:val="Balloon Text Char"/>
    <w:basedOn w:val="DefaultParagraphFont"/>
    <w:link w:val="BalloonText"/>
    <w:uiPriority w:val="99"/>
    <w:semiHidden/>
    <w:rsid w:val="001B789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Body Text" w:uiPriority="0" w:qFormat="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odyText">
    <w:name w:val="Body Text"/>
    <w:basedOn w:val="Normal"/>
    <w:link w:val="BodyTextChar"/>
    <w:qFormat/>
    <w:rsid w:val="00ED0596"/>
    <w:pPr>
      <w:spacing w:after="120" w:line="270" w:lineRule="atLeast"/>
    </w:pPr>
    <w:rPr>
      <w:rFonts w:ascii="Arial" w:eastAsia="Times" w:hAnsi="Arial"/>
    </w:rPr>
  </w:style>
  <w:style w:type="character" w:customStyle="1" w:styleId="BodyTextChar">
    <w:name w:val="Body Text Char"/>
    <w:basedOn w:val="DefaultParagraphFont"/>
    <w:link w:val="BodyText"/>
    <w:rsid w:val="00ED0596"/>
    <w:rPr>
      <w:rFonts w:ascii="Arial" w:eastAsia="Times" w:hAnsi="Arial"/>
      <w:lang w:eastAsia="en-US"/>
    </w:r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FooterChar">
    <w:name w:val="Footer Char"/>
    <w:basedOn w:val="DefaultParagraphFont"/>
    <w:link w:val="Footer"/>
    <w:uiPriority w:val="99"/>
    <w:rsid w:val="001B789B"/>
    <w:rPr>
      <w:rFonts w:ascii="Arial" w:hAnsi="Arial" w:cs="Arial"/>
      <w:sz w:val="18"/>
      <w:szCs w:val="18"/>
      <w:lang w:eastAsia="en-US"/>
    </w:rPr>
  </w:style>
  <w:style w:type="paragraph" w:styleId="BalloonText">
    <w:name w:val="Balloon Text"/>
    <w:basedOn w:val="Normal"/>
    <w:link w:val="BalloonTextChar"/>
    <w:uiPriority w:val="99"/>
    <w:semiHidden/>
    <w:unhideWhenUsed/>
    <w:rsid w:val="001B789B"/>
    <w:rPr>
      <w:rFonts w:ascii="Tahoma" w:hAnsi="Tahoma" w:cs="Tahoma"/>
      <w:sz w:val="16"/>
      <w:szCs w:val="16"/>
    </w:rPr>
  </w:style>
  <w:style w:type="character" w:customStyle="1" w:styleId="BalloonTextChar">
    <w:name w:val="Balloon Text Char"/>
    <w:basedOn w:val="DefaultParagraphFont"/>
    <w:link w:val="BalloonText"/>
    <w:uiPriority w:val="99"/>
    <w:semiHidden/>
    <w:rsid w:val="001B78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munity.stakeholders@edumail.vic.gov.au" TargetMode="External"/><Relationship Id="rId18" Type="http://schemas.openxmlformats.org/officeDocument/2006/relationships/hyperlink" Target="https://www.ombudsman.vic.gov.au" TargetMode="External"/><Relationship Id="rId26"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icensed.childrens.services@edumail.vic.gov.au" TargetMode="External"/><Relationship Id="rId17" Type="http://schemas.openxmlformats.org/officeDocument/2006/relationships/hyperlink" Target="https://www.cpdp.vic.gov.au"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mhcc.vic.gov.au" TargetMode="External"/><Relationship Id="rId20" Type="http://schemas.openxmlformats.org/officeDocument/2006/relationships/hyperlink" Target="https://www.ibac.vic.gov.a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cation.vic.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ealth" TargetMode="External"/><Relationship Id="rId23" Type="http://schemas.openxmlformats.org/officeDocument/2006/relationships/fontTable" Target="fontTable.xml"/><Relationship Id="rId10" Type="http://schemas.openxmlformats.org/officeDocument/2006/relationships/hyperlink" Target="http://www.dhhs.vic.gov.au/" TargetMode="External"/><Relationship Id="rId19" Type="http://schemas.openxmlformats.org/officeDocument/2006/relationships/hyperlink" Target="https://ccyp.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dsc.vic.gov.au/" TargetMode="External"/><Relationship Id="rId22" Type="http://schemas.openxmlformats.org/officeDocument/2006/relationships/footer" Target="footer2.xm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2%20Purple%2026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Props1.xml><?xml version="1.0" encoding="utf-8"?>
<ds:datastoreItem xmlns:ds="http://schemas.openxmlformats.org/officeDocument/2006/customXml" ds:itemID="{F15B646D-17FD-45BF-84F2-08627274D7E5}"/>
</file>

<file path=customXml/itemProps2.xml><?xml version="1.0" encoding="utf-8"?>
<ds:datastoreItem xmlns:ds="http://schemas.openxmlformats.org/officeDocument/2006/customXml" ds:itemID="{5873AF00-E942-4B8C-8573-944E738B8DE0}"/>
</file>

<file path=customXml/itemProps3.xml><?xml version="1.0" encoding="utf-8"?>
<ds:datastoreItem xmlns:ds="http://schemas.openxmlformats.org/officeDocument/2006/customXml" ds:itemID="{A4F381FB-B583-415A-87BD-411E2E86717B}"/>
</file>

<file path=docProps/app.xml><?xml version="1.0" encoding="utf-8"?>
<Properties xmlns="http://schemas.openxmlformats.org/officeDocument/2006/extended-properties" xmlns:vt="http://schemas.openxmlformats.org/officeDocument/2006/docPropsVTypes">
  <Template>DHHS Factsheet 02 Purple 2602.dot</Template>
  <TotalTime>5</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Listing of organisations for additional support</vt:lpstr>
    </vt:vector>
  </TitlesOfParts>
  <Company>Department of Health and Human Services</Company>
  <LinksUpToDate>false</LinksUpToDate>
  <CharactersWithSpaces>4555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Listing of organisations for additional support</dc:title>
  <dc:subject>Service Agreement Information Kit</dc:subject>
  <dc:creator>Complaints unit</dc:creator>
  <cp:keywords>services support external oversight</cp:keywords>
  <cp:lastModifiedBy>Madeleine Russell (DHHS)</cp:lastModifiedBy>
  <cp:revision>5</cp:revision>
  <cp:lastPrinted>2015-08-21T03:17:00Z</cp:lastPrinted>
  <dcterms:created xsi:type="dcterms:W3CDTF">2018-10-05T06:29:00Z</dcterms:created>
  <dcterms:modified xsi:type="dcterms:W3CDTF">2018-10-16T04:47:00Z</dcterms:modified>
  <cp:category>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0x010100B73E652828BB774B9A77A98EDE71F8AD</vt:lpwstr>
  </property>
</Properties>
</file>