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eastAsiaTheme="majorEastAsia" w:hAnsi="Arial" w:cs="Arial"/>
          <w:bCs/>
          <w:color w:val="1C5992"/>
          <w:spacing w:val="5"/>
          <w:kern w:val="28"/>
          <w:sz w:val="44"/>
          <w:szCs w:val="24"/>
          <w14:ligatures w14:val="standardContextual"/>
          <w14:cntxtAlts/>
        </w:rPr>
        <w:id w:val="154042960"/>
        <w:docPartObj>
          <w:docPartGallery w:val="Cover Pages"/>
          <w:docPartUnique/>
        </w:docPartObj>
      </w:sdtPr>
      <w:sdtEndPr>
        <w:rPr>
          <w:rFonts w:eastAsiaTheme="minorEastAsia"/>
          <w:bCs w:val="0"/>
          <w:color w:val="0070C0"/>
          <w:sz w:val="24"/>
          <w:szCs w:val="22"/>
        </w:rPr>
      </w:sdtEndPr>
      <w:sdtContent>
        <w:p w14:paraId="5834CE97" w14:textId="03E6F817" w:rsidR="0050596D" w:rsidRPr="00C54DB3" w:rsidRDefault="00C54DB3">
          <w:pPr>
            <w:rPr>
              <w:rFonts w:ascii="Arial" w:hAnsi="Arial" w:cs="Arial"/>
            </w:rPr>
          </w:pPr>
          <w:r w:rsidRPr="00C54DB3">
            <w:rPr>
              <w:rFonts w:ascii="Arial" w:eastAsiaTheme="majorEastAsia" w:hAnsi="Arial" w:cs="Arial"/>
              <w:noProof/>
              <w:color w:val="2F5897" w:themeColor="text2"/>
              <w:spacing w:val="5"/>
              <w:kern w:val="28"/>
              <w:sz w:val="96"/>
              <w:szCs w:val="56"/>
              <w:lang w:val="en-AU" w:eastAsia="en-AU"/>
            </w:rPr>
            <w:drawing>
              <wp:anchor distT="0" distB="0" distL="114300" distR="114300" simplePos="0" relativeHeight="251662336" behindDoc="0" locked="0" layoutInCell="1" allowOverlap="1" wp14:anchorId="4EC8312B" wp14:editId="66355AE2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566035" cy="800100"/>
                <wp:effectExtent l="0" t="0" r="5715" b="0"/>
                <wp:wrapSquare wrapText="bothSides"/>
                <wp:docPr id="1804992997" name="Picture 5" descr="A black background with blue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4992997" name="Picture 5" descr="A black background with blue text&#10;&#10;AI-generated content may be incorrect."/>
                        <pic:cNvPicPr/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66035" cy="800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1805DC" w:rsidRPr="00C54DB3">
            <w:rPr>
              <w:rFonts w:ascii="Arial" w:eastAsiaTheme="majorEastAsia" w:hAnsi="Arial" w:cs="Arial"/>
              <w:noProof/>
              <w:color w:val="2F5897" w:themeColor="text2"/>
              <w:spacing w:val="5"/>
              <w:kern w:val="28"/>
              <w:sz w:val="96"/>
              <w:szCs w:val="56"/>
              <w:lang w:val="en-AU" w:eastAsia="en-AU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9971E2A" wp14:editId="4994B80E">
                    <wp:simplePos x="0" y="0"/>
                    <wp:positionH relativeFrom="column">
                      <wp:posOffset>6286500</wp:posOffset>
                    </wp:positionH>
                    <wp:positionV relativeFrom="paragraph">
                      <wp:posOffset>-76200</wp:posOffset>
                    </wp:positionV>
                    <wp:extent cx="438150" cy="381000"/>
                    <wp:effectExtent l="0" t="0" r="0" b="0"/>
                    <wp:wrapNone/>
                    <wp:docPr id="11" name="Rectangle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38150" cy="3810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7C9F9247" id="Rectangle 11" o:spid="_x0000_s1026" style="position:absolute;margin-left:495pt;margin-top:-6pt;width:34.5pt;height:3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" fillcolor="white [3212]" stroked="f" strokeweight="2.25pt"/>
                </w:pict>
              </mc:Fallback>
            </mc:AlternateContent>
          </w:r>
        </w:p>
        <w:p w14:paraId="7CE66D77" w14:textId="77777777" w:rsidR="001F3552" w:rsidRPr="00C54DB3" w:rsidRDefault="001F3552">
          <w:pPr>
            <w:rPr>
              <w:rFonts w:ascii="Arial" w:hAnsi="Arial" w:cs="Arial"/>
            </w:rPr>
          </w:pPr>
        </w:p>
        <w:p w14:paraId="2F025CAD" w14:textId="77777777" w:rsidR="001F3552" w:rsidRPr="00C54DB3" w:rsidRDefault="001F3552">
          <w:pPr>
            <w:rPr>
              <w:rFonts w:ascii="Arial" w:hAnsi="Arial" w:cs="Arial"/>
            </w:rPr>
          </w:pPr>
        </w:p>
        <w:p w14:paraId="2A0F57B9" w14:textId="77777777" w:rsidR="00C00981" w:rsidRPr="00C54DB3" w:rsidRDefault="00C00981" w:rsidP="00C00981">
          <w:pPr>
            <w:rPr>
              <w:rFonts w:ascii="Arial" w:hAnsi="Arial" w:cs="Arial"/>
            </w:rPr>
          </w:pPr>
        </w:p>
        <w:p w14:paraId="02EBECAF" w14:textId="69ECEA15" w:rsidR="00EC463D" w:rsidRPr="00C54DB3" w:rsidRDefault="00A04D1F" w:rsidP="00EC463D">
          <w:pPr>
            <w:pStyle w:val="Title"/>
            <w:spacing w:after="100"/>
            <w:rPr>
              <w:rFonts w:ascii="Arial" w:hAnsi="Arial" w:cs="Arial"/>
              <w:color w:val="E68422" w:themeColor="accent3"/>
              <w:sz w:val="96"/>
              <w:szCs w:val="96"/>
            </w:rPr>
          </w:pPr>
          <w:r w:rsidRPr="00C54DB3">
            <w:rPr>
              <w:rFonts w:ascii="Arial" w:hAnsi="Arial" w:cs="Arial"/>
              <w:color w:val="2471B9"/>
              <w:sz w:val="96"/>
              <w:szCs w:val="96"/>
            </w:rPr>
            <w:t>What is a Mission Statement</w:t>
          </w:r>
        </w:p>
      </w:sdtContent>
    </w:sdt>
    <w:p w14:paraId="714A3ADD" w14:textId="47C11E0E" w:rsidR="00A04D1F" w:rsidRPr="00C54DB3" w:rsidRDefault="00A04D1F">
      <w:pPr>
        <w:rPr>
          <w:rFonts w:ascii="Arial" w:hAnsi="Arial" w:cs="Arial"/>
        </w:rPr>
      </w:pPr>
    </w:p>
    <w:p w14:paraId="3F9D8F7E" w14:textId="77777777" w:rsidR="00A04D1F" w:rsidRPr="00C54DB3" w:rsidRDefault="00A04D1F" w:rsidP="00A04D1F">
      <w:pPr>
        <w:rPr>
          <w:rFonts w:ascii="Arial" w:hAnsi="Arial" w:cs="Arial"/>
          <w:b/>
        </w:rPr>
      </w:pPr>
      <w:r w:rsidRPr="00C54DB3">
        <w:rPr>
          <w:rFonts w:ascii="Arial" w:hAnsi="Arial" w:cs="Arial"/>
        </w:rPr>
        <w:t xml:space="preserve">A Mission Statement defines the purpose of the house, its </w:t>
      </w:r>
      <w:r w:rsidRPr="00C54DB3">
        <w:rPr>
          <w:rFonts w:ascii="Arial" w:hAnsi="Arial" w:cs="Arial"/>
          <w:b/>
        </w:rPr>
        <w:t>objectives</w:t>
      </w:r>
      <w:r w:rsidRPr="00C54DB3">
        <w:rPr>
          <w:rFonts w:ascii="Arial" w:hAnsi="Arial" w:cs="Arial"/>
        </w:rPr>
        <w:t xml:space="preserve"> and its </w:t>
      </w:r>
      <w:r w:rsidRPr="00C54DB3">
        <w:rPr>
          <w:rFonts w:ascii="Arial" w:hAnsi="Arial" w:cs="Arial"/>
          <w:b/>
        </w:rPr>
        <w:t xml:space="preserve">approach to reach those objectives. </w:t>
      </w:r>
    </w:p>
    <w:p w14:paraId="1A969AE9" w14:textId="77777777" w:rsidR="00A04D1F" w:rsidRPr="00C54DB3" w:rsidRDefault="00A04D1F" w:rsidP="00A04D1F">
      <w:pPr>
        <w:rPr>
          <w:rFonts w:ascii="Arial" w:hAnsi="Arial" w:cs="Arial"/>
        </w:rPr>
      </w:pPr>
      <w:r w:rsidRPr="00C54DB3">
        <w:rPr>
          <w:rFonts w:ascii="Arial" w:hAnsi="Arial" w:cs="Arial"/>
        </w:rPr>
        <w:t xml:space="preserve">A mission statement answers the question, "Why do we exist?" for an </w:t>
      </w:r>
      <w:proofErr w:type="spellStart"/>
      <w:r w:rsidRPr="00C54DB3">
        <w:rPr>
          <w:rFonts w:ascii="Arial" w:hAnsi="Arial" w:cs="Arial"/>
        </w:rPr>
        <w:t>organisation</w:t>
      </w:r>
      <w:proofErr w:type="spellEnd"/>
      <w:r w:rsidRPr="00C54DB3">
        <w:rPr>
          <w:rFonts w:ascii="Arial" w:hAnsi="Arial" w:cs="Arial"/>
        </w:rPr>
        <w:t xml:space="preserve">. </w:t>
      </w:r>
    </w:p>
    <w:p w14:paraId="1EC190B9" w14:textId="77777777" w:rsidR="00A04D1F" w:rsidRPr="00C54DB3" w:rsidRDefault="00A04D1F" w:rsidP="00A04D1F">
      <w:pPr>
        <w:rPr>
          <w:rFonts w:ascii="Arial" w:hAnsi="Arial" w:cs="Arial"/>
        </w:rPr>
      </w:pPr>
      <w:r w:rsidRPr="00C54DB3">
        <w:rPr>
          <w:rFonts w:ascii="Arial" w:hAnsi="Arial" w:cs="Arial"/>
        </w:rPr>
        <w:t xml:space="preserve">When writing your mission statement consider: What is it your </w:t>
      </w:r>
      <w:proofErr w:type="spellStart"/>
      <w:r w:rsidRPr="00C54DB3">
        <w:rPr>
          <w:rFonts w:ascii="Arial" w:hAnsi="Arial" w:cs="Arial"/>
        </w:rPr>
        <w:t>organisation</w:t>
      </w:r>
      <w:proofErr w:type="spellEnd"/>
      <w:r w:rsidRPr="00C54DB3">
        <w:rPr>
          <w:rFonts w:ascii="Arial" w:hAnsi="Arial" w:cs="Arial"/>
        </w:rPr>
        <w:t xml:space="preserve"> does? How do you do it?</w:t>
      </w:r>
    </w:p>
    <w:p w14:paraId="02D9C5E7" w14:textId="77777777" w:rsidR="00A04D1F" w:rsidRPr="00C54DB3" w:rsidRDefault="00A04D1F" w:rsidP="00A04D1F">
      <w:pPr>
        <w:pStyle w:val="Heading2"/>
        <w:rPr>
          <w:rFonts w:ascii="Arial" w:hAnsi="Arial" w:cs="Arial"/>
        </w:rPr>
      </w:pPr>
      <w:r w:rsidRPr="00C54DB3">
        <w:rPr>
          <w:rFonts w:ascii="Arial" w:hAnsi="Arial" w:cs="Arial"/>
        </w:rPr>
        <w:t>Examples:</w:t>
      </w:r>
    </w:p>
    <w:p w14:paraId="7789E756" w14:textId="0C517082" w:rsidR="00A04D1F" w:rsidRPr="00C54DB3" w:rsidRDefault="00A04D1F" w:rsidP="00C54DB3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proofErr w:type="spellStart"/>
      <w:r w:rsidRPr="00C54DB3">
        <w:rPr>
          <w:rFonts w:ascii="Arial" w:hAnsi="Arial" w:cs="Arial"/>
        </w:rPr>
        <w:t>Localtown</w:t>
      </w:r>
      <w:proofErr w:type="spellEnd"/>
      <w:r w:rsidRPr="00C54DB3">
        <w:rPr>
          <w:rFonts w:ascii="Arial" w:hAnsi="Arial" w:cs="Arial"/>
        </w:rPr>
        <w:t xml:space="preserve"> Neighbourhood House provides a welcoming and inclusive environment creating opportunities for lifelong learning and social connection.</w:t>
      </w:r>
      <w:r w:rsidR="00C54DB3">
        <w:rPr>
          <w:rFonts w:ascii="Arial" w:hAnsi="Arial" w:cs="Arial"/>
        </w:rPr>
        <w:br/>
      </w:r>
    </w:p>
    <w:p w14:paraId="4DBE4309" w14:textId="2B55EAFE" w:rsidR="00A04D1F" w:rsidRPr="00C54DB3" w:rsidRDefault="00A04D1F" w:rsidP="00C54DB3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C54DB3">
        <w:rPr>
          <w:rFonts w:ascii="Arial" w:hAnsi="Arial" w:cs="Arial"/>
        </w:rPr>
        <w:t xml:space="preserve">Our mission is to enrich our local community by developing social connectedness, promoting healthy lifestyles and providing opportunities </w:t>
      </w:r>
      <w:proofErr w:type="gramStart"/>
      <w:r w:rsidRPr="00C54DB3">
        <w:rPr>
          <w:rFonts w:ascii="Arial" w:hAnsi="Arial" w:cs="Arial"/>
        </w:rPr>
        <w:t>of</w:t>
      </w:r>
      <w:proofErr w:type="gramEnd"/>
      <w:r w:rsidRPr="00C54DB3">
        <w:rPr>
          <w:rFonts w:ascii="Arial" w:hAnsi="Arial" w:cs="Arial"/>
        </w:rPr>
        <w:t xml:space="preserve"> learning, recreation and support for any age within an inclusive, safe and welcoming environment.</w:t>
      </w:r>
      <w:r w:rsidR="00C54DB3">
        <w:rPr>
          <w:rFonts w:ascii="Arial" w:hAnsi="Arial" w:cs="Arial"/>
        </w:rPr>
        <w:br/>
      </w:r>
    </w:p>
    <w:p w14:paraId="73D042FF" w14:textId="1A24DBDB" w:rsidR="00A04D1F" w:rsidRPr="00C54DB3" w:rsidRDefault="00A04D1F" w:rsidP="00C54DB3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proofErr w:type="spellStart"/>
      <w:r w:rsidRPr="00C54DB3">
        <w:rPr>
          <w:rFonts w:ascii="Arial" w:hAnsi="Arial" w:cs="Arial"/>
        </w:rPr>
        <w:t>Localtown</w:t>
      </w:r>
      <w:proofErr w:type="spellEnd"/>
      <w:r w:rsidRPr="00C54DB3">
        <w:rPr>
          <w:rFonts w:ascii="Arial" w:hAnsi="Arial" w:cs="Arial"/>
        </w:rPr>
        <w:t xml:space="preserve"> Neighbourhood House is responsive to community needs and building community resilience.</w:t>
      </w:r>
      <w:r w:rsidR="00C54DB3">
        <w:rPr>
          <w:rFonts w:ascii="Arial" w:hAnsi="Arial" w:cs="Arial"/>
        </w:rPr>
        <w:br/>
      </w:r>
    </w:p>
    <w:p w14:paraId="2A9D1842" w14:textId="00CAA7CA" w:rsidR="00C54DB3" w:rsidRPr="00C54DB3" w:rsidRDefault="00A04D1F" w:rsidP="00C54DB3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proofErr w:type="spellStart"/>
      <w:r w:rsidRPr="00C54DB3">
        <w:rPr>
          <w:rFonts w:ascii="Arial" w:hAnsi="Arial" w:cs="Arial"/>
        </w:rPr>
        <w:t>Localtown</w:t>
      </w:r>
      <w:proofErr w:type="spellEnd"/>
      <w:r w:rsidRPr="00C54DB3">
        <w:rPr>
          <w:rFonts w:ascii="Arial" w:hAnsi="Arial" w:cs="Arial"/>
        </w:rPr>
        <w:t xml:space="preserve"> Neighbourhood House provides a relevant hub that supports, engages, connects and excites our community through lifelong learning, social activities and responding to community needs.</w:t>
      </w:r>
    </w:p>
    <w:sectPr w:rsidR="00C54DB3" w:rsidRPr="00C54DB3" w:rsidSect="00F27797">
      <w:headerReference w:type="default" r:id="rId13"/>
      <w:footerReference w:type="even" r:id="rId14"/>
      <w:footerReference w:type="default" r:id="rId15"/>
      <w:footerReference w:type="first" r:id="rId16"/>
      <w:pgSz w:w="12240" w:h="15840"/>
      <w:pgMar w:top="1440" w:right="1080" w:bottom="1440" w:left="1080" w:header="576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7BFE9" w14:textId="77777777" w:rsidR="0022349E" w:rsidRDefault="0022349E">
      <w:pPr>
        <w:spacing w:after="0" w:line="240" w:lineRule="auto"/>
      </w:pPr>
      <w:r>
        <w:separator/>
      </w:r>
    </w:p>
  </w:endnote>
  <w:endnote w:type="continuationSeparator" w:id="0">
    <w:p w14:paraId="57E5FF8E" w14:textId="77777777" w:rsidR="0022349E" w:rsidRDefault="00223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GSMinchoE">
    <w:altName w:val="MS Gothic"/>
    <w:charset w:val="80"/>
    <w:family w:val="roman"/>
    <w:pitch w:val="variable"/>
    <w:sig w:usb0="E00002FF" w:usb1="2AC7EDFE" w:usb2="00000012" w:usb3="00000000" w:csb0="0002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ｺﾞｼｯｸM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AC55B" w14:textId="77777777" w:rsidR="0022349E" w:rsidRDefault="0022349E">
    <w:pPr>
      <w:jc w:val="right"/>
    </w:pPr>
  </w:p>
  <w:p w14:paraId="4DF1FD0A" w14:textId="77777777" w:rsidR="0022349E" w:rsidRDefault="0022349E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</w:t>
    </w:r>
    <w:r>
      <w:rPr>
        <w:color w:val="E68422" w:themeColor="accent3"/>
      </w:rPr>
      <w:sym w:font="Wingdings 2" w:char="F097"/>
    </w:r>
    <w:r>
      <w:t xml:space="preserve"> </w:t>
    </w:r>
  </w:p>
  <w:p w14:paraId="57853F53" w14:textId="77777777" w:rsidR="0022349E" w:rsidRDefault="0022349E">
    <w:pPr>
      <w:jc w:val="right"/>
    </w:pPr>
    <w:r>
      <w:rPr>
        <w:noProof/>
        <w:lang w:val="en-AU" w:eastAsia="en-AU"/>
      </w:rPr>
      <mc:AlternateContent>
        <mc:Choice Requires="wpg">
          <w:drawing>
            <wp:inline distT="0" distB="0" distL="0" distR="0" wp14:anchorId="512DE9A0" wp14:editId="69688780">
              <wp:extent cx="2327910" cy="45085"/>
              <wp:effectExtent l="9525" t="9525" r="15240" b="12065"/>
              <wp:docPr id="3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27910" cy="71"/>
                        <a:chOff x="7606" y="15084"/>
                        <a:chExt cx="3666" cy="71"/>
                      </a:xfrm>
                    </wpg:grpSpPr>
                    <wps:wsp>
                      <wps:cNvPr id="6" name="AutoShape 5"/>
                      <wps:cNvCnPr>
                        <a:cxnSpLocks noChangeShapeType="1"/>
                      </wps:cNvCnPr>
                      <wps:spPr bwMode="auto">
                        <a:xfrm rot="10800000">
                          <a:off x="8548" y="15084"/>
                          <a:ext cx="2723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43808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bodyPr/>
                    </wps:wsp>
                    <wps:wsp>
                      <wps:cNvPr id="7" name="AutoShape 6"/>
                      <wps:cNvCnPr>
                        <a:cxnSpLocks noChangeShapeType="1"/>
                      </wps:cNvCnPr>
                      <wps:spPr bwMode="auto">
                        <a:xfrm rot="10800000">
                          <a:off x="7606" y="15155"/>
                          <a:ext cx="3666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43808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7818EE2E" id="Group 4" o:spid="_x0000_s1026" style="width:183.3pt;height:3.55pt;mso-position-horizontal-relative:char;mso-position-vertical-relative:line" coordorigin="7606,15084" coordsize="3666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7" type="#_x0000_t32" style="position:absolute;left:8548;top:15084;width:2723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" strokecolor="#438086" strokeweight="1.5pt"/>
              <v:shape id="AutoShape 6" o:spid="_x0000_s1028" type="#_x0000_t32" style="position:absolute;left:7606;top:15155;width:3666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" strokecolor="#438086" strokeweight=".25pt"/>
              <w10:anchorlock/>
            </v:group>
          </w:pict>
        </mc:Fallback>
      </mc:AlternateContent>
    </w:r>
  </w:p>
  <w:p w14:paraId="2DDB3310" w14:textId="77777777" w:rsidR="0022349E" w:rsidRDefault="0022349E">
    <w:pPr>
      <w:pStyle w:val="NoSpacing"/>
      <w:rPr>
        <w:sz w:val="2"/>
        <w:szCs w:val="2"/>
      </w:rPr>
    </w:pPr>
  </w:p>
  <w:p w14:paraId="4D42B378" w14:textId="77777777" w:rsidR="0022349E" w:rsidRDefault="0022349E"/>
  <w:p w14:paraId="12EBE773" w14:textId="77777777" w:rsidR="0022349E" w:rsidRDefault="0022349E"/>
  <w:p w14:paraId="7F1AECFB" w14:textId="77777777" w:rsidR="0022349E" w:rsidRDefault="0022349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E4F93" w14:textId="77777777" w:rsidR="0022349E" w:rsidRDefault="0022349E" w:rsidP="00996447">
    <w:pPr>
      <w:jc w:val="right"/>
      <w:rPr>
        <w:color w:val="F0B47A" w:themeColor="accent3" w:themeTint="99"/>
      </w:rPr>
    </w:pPr>
  </w:p>
  <w:p w14:paraId="744F998F" w14:textId="77777777" w:rsidR="0022349E" w:rsidRPr="007675A0" w:rsidRDefault="0022349E" w:rsidP="00996447">
    <w:pPr>
      <w:jc w:val="right"/>
      <w:rPr>
        <w:b/>
        <w:color w:val="F0B47A" w:themeColor="accent3" w:themeTint="99"/>
      </w:rPr>
    </w:pPr>
    <w:r w:rsidRPr="007675A0">
      <w:rPr>
        <w:b/>
        <w:color w:val="F0B47A" w:themeColor="accent3" w:themeTint="99"/>
      </w:rPr>
      <w:fldChar w:fldCharType="begin"/>
    </w:r>
    <w:r w:rsidRPr="007675A0">
      <w:rPr>
        <w:b/>
        <w:color w:val="F0B47A" w:themeColor="accent3" w:themeTint="99"/>
      </w:rPr>
      <w:instrText xml:space="preserve"> PAGE  \* Arabic  \* MERGEFORMAT </w:instrText>
    </w:r>
    <w:r w:rsidRPr="007675A0">
      <w:rPr>
        <w:b/>
        <w:color w:val="F0B47A" w:themeColor="accent3" w:themeTint="99"/>
      </w:rPr>
      <w:fldChar w:fldCharType="separate"/>
    </w:r>
    <w:r w:rsidR="00F27797">
      <w:rPr>
        <w:b/>
        <w:noProof/>
        <w:color w:val="F0B47A" w:themeColor="accent3" w:themeTint="99"/>
      </w:rPr>
      <w:t>2</w:t>
    </w:r>
    <w:r w:rsidRPr="007675A0">
      <w:rPr>
        <w:b/>
        <w:color w:val="F0B47A" w:themeColor="accent3" w:themeTint="99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ACC1E" w14:textId="77777777" w:rsidR="0022349E" w:rsidRPr="00C54DB3" w:rsidRDefault="0022349E" w:rsidP="000728AF">
    <w:pPr>
      <w:pStyle w:val="Footer"/>
      <w:spacing w:after="120"/>
      <w:jc w:val="right"/>
      <w:rPr>
        <w:rFonts w:ascii="Arial" w:hAnsi="Arial" w:cs="Arial"/>
        <w:b/>
        <w:color w:val="0070C0"/>
        <w:sz w:val="22"/>
      </w:rPr>
    </w:pPr>
    <w:r w:rsidRPr="00C54DB3">
      <w:rPr>
        <w:rFonts w:ascii="Arial" w:hAnsi="Arial" w:cs="Arial"/>
        <w:b/>
        <w:noProof/>
        <w:color w:val="0070C0"/>
        <w:sz w:val="22"/>
        <w:lang w:val="en-AU"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55090AB" wp14:editId="3ECAB894">
              <wp:simplePos x="0" y="0"/>
              <wp:positionH relativeFrom="column">
                <wp:posOffset>-8915400</wp:posOffset>
              </wp:positionH>
              <wp:positionV relativeFrom="paragraph">
                <wp:posOffset>206196</wp:posOffset>
              </wp:positionV>
              <wp:extent cx="16047076" cy="8300"/>
              <wp:effectExtent l="0" t="0" r="31750" b="42545"/>
              <wp:wrapNone/>
              <wp:docPr id="1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6047076" cy="8300"/>
                      </a:xfrm>
                      <a:prstGeom prst="line">
                        <a:avLst/>
                      </a:prstGeom>
                      <a:noFill/>
                      <a:ln w="6350" cmpd="sng"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8748A4" id="Line 1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02pt,16.25pt" to="561.5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" strokecolor="#f0b47a [1942]" strokeweight=".5pt"/>
          </w:pict>
        </mc:Fallback>
      </mc:AlternateContent>
    </w:r>
    <w:r w:rsidRPr="00C54DB3">
      <w:rPr>
        <w:rStyle w:val="Footerboldblue"/>
        <w:rFonts w:cs="Arial"/>
        <w:color w:val="0070C0"/>
        <w:sz w:val="22"/>
      </w:rPr>
      <w:t>Neighbourhood Houses Victoria Inc</w:t>
    </w:r>
  </w:p>
  <w:p w14:paraId="79A58AC3" w14:textId="5FE22EF6" w:rsidR="0022349E" w:rsidRPr="00C54DB3" w:rsidRDefault="0022349E" w:rsidP="000728AF">
    <w:pPr>
      <w:pStyle w:val="Footerblue"/>
      <w:jc w:val="right"/>
      <w:rPr>
        <w:rFonts w:ascii="Arial" w:hAnsi="Arial" w:cs="Arial"/>
        <w:color w:val="0070C0"/>
        <w:sz w:val="22"/>
      </w:rPr>
    </w:pPr>
    <w:r w:rsidRPr="00C54DB3">
      <w:rPr>
        <w:rFonts w:ascii="Arial" w:hAnsi="Arial" w:cs="Arial"/>
        <w:color w:val="0070C0"/>
        <w:sz w:val="22"/>
      </w:rPr>
      <w:t>Shop B41, Level 4, 744 Bourke Street, Docklands VIC 3008</w:t>
    </w:r>
  </w:p>
  <w:p w14:paraId="5EC96262" w14:textId="53C1BCBB" w:rsidR="0022349E" w:rsidRPr="00C54DB3" w:rsidRDefault="0022349E" w:rsidP="000728AF">
    <w:pPr>
      <w:pStyle w:val="Footerblue"/>
      <w:jc w:val="right"/>
      <w:rPr>
        <w:rFonts w:ascii="Arial" w:hAnsi="Arial" w:cs="Arial"/>
        <w:color w:val="0070C0"/>
        <w:sz w:val="22"/>
      </w:rPr>
    </w:pPr>
    <w:r w:rsidRPr="00C54DB3">
      <w:rPr>
        <w:rFonts w:ascii="Arial" w:hAnsi="Arial" w:cs="Arial"/>
        <w:color w:val="0070C0"/>
        <w:sz w:val="22"/>
      </w:rPr>
      <w:t xml:space="preserve"> (03) 9602 1228  |  info@nhvic.org.au  |  </w:t>
    </w:r>
    <w:r w:rsidR="00117C79" w:rsidRPr="00C54DB3">
      <w:rPr>
        <w:rFonts w:ascii="Arial" w:hAnsi="Arial" w:cs="Arial"/>
        <w:color w:val="0070C0"/>
        <w:sz w:val="22"/>
      </w:rPr>
      <w:t>nhvic.org.au</w:t>
    </w:r>
  </w:p>
  <w:p w14:paraId="7A870D1F" w14:textId="7E84AE5D" w:rsidR="0022349E" w:rsidRPr="00C54DB3" w:rsidRDefault="0022349E" w:rsidP="000728AF">
    <w:pPr>
      <w:pStyle w:val="Footerblue"/>
      <w:jc w:val="right"/>
      <w:rPr>
        <w:rFonts w:ascii="Arial" w:hAnsi="Arial" w:cs="Arial"/>
        <w:color w:val="0070C0"/>
        <w:sz w:val="22"/>
      </w:rPr>
    </w:pPr>
    <w:r w:rsidRPr="00C54DB3">
      <w:rPr>
        <w:rFonts w:ascii="Arial" w:hAnsi="Arial" w:cs="Arial"/>
        <w:color w:val="0070C0"/>
        <w:sz w:val="22"/>
      </w:rPr>
      <w:t>ACN A0001368L  ABN 30 174 498 896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8C586" w14:textId="77777777" w:rsidR="0022349E" w:rsidRDefault="0022349E">
      <w:pPr>
        <w:spacing w:after="0" w:line="240" w:lineRule="auto"/>
      </w:pPr>
      <w:r>
        <w:separator/>
      </w:r>
    </w:p>
  </w:footnote>
  <w:footnote w:type="continuationSeparator" w:id="0">
    <w:p w14:paraId="02E14CA3" w14:textId="77777777" w:rsidR="0022349E" w:rsidRDefault="00223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75B54" w14:textId="77777777" w:rsidR="0022349E" w:rsidRDefault="0022349E" w:rsidP="00A27E93">
    <w:pPr>
      <w:spacing w:after="0"/>
      <w:jc w:val="center"/>
      <w:rPr>
        <w:color w:val="E4E9EF" w:themeColor="background2"/>
      </w:rPr>
    </w:pPr>
  </w:p>
  <w:p w14:paraId="1D2552D5" w14:textId="41A9A3B3" w:rsidR="0022349E" w:rsidRPr="00C54DB3" w:rsidRDefault="00C54DB3" w:rsidP="00052134">
    <w:pPr>
      <w:spacing w:after="0" w:line="240" w:lineRule="auto"/>
      <w:jc w:val="right"/>
      <w:rPr>
        <w:rFonts w:ascii="Arial" w:hAnsi="Arial" w:cs="Arial"/>
        <w:color w:val="E68422" w:themeColor="accent3"/>
      </w:rPr>
    </w:pPr>
    <w:r w:rsidRPr="00C54DB3">
      <w:rPr>
        <w:rFonts w:ascii="Arial" w:hAnsi="Arial" w:cs="Arial"/>
        <w:color w:val="E68422" w:themeColor="accent3"/>
      </w:rPr>
      <w:t>Mission Statement</w:t>
    </w:r>
  </w:p>
  <w:p w14:paraId="5DF8FDB1" w14:textId="77777777" w:rsidR="0022349E" w:rsidRPr="00052134" w:rsidRDefault="0022349E" w:rsidP="00052134">
    <w:pPr>
      <w:spacing w:after="0" w:line="240" w:lineRule="auto"/>
      <w:jc w:val="right"/>
      <w:rPr>
        <w:color w:val="F0B47A" w:themeColor="accent3" w:themeTint="99"/>
      </w:rPr>
    </w:pPr>
  </w:p>
  <w:p w14:paraId="3BE767CE" w14:textId="77777777" w:rsidR="0022349E" w:rsidRPr="0080090D" w:rsidRDefault="0022349E" w:rsidP="00A27E93">
    <w:pPr>
      <w:spacing w:after="0"/>
      <w:rPr>
        <w:color w:val="E4E9EF" w:themeColor="background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22550"/>
    <w:multiLevelType w:val="hybridMultilevel"/>
    <w:tmpl w:val="4E8CB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441B5"/>
    <w:multiLevelType w:val="hybridMultilevel"/>
    <w:tmpl w:val="E266FC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837D1"/>
    <w:multiLevelType w:val="hybridMultilevel"/>
    <w:tmpl w:val="04B26A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A2C9F"/>
    <w:multiLevelType w:val="hybridMultilevel"/>
    <w:tmpl w:val="05283E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9133A"/>
    <w:multiLevelType w:val="hybridMultilevel"/>
    <w:tmpl w:val="77382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B455D9"/>
    <w:multiLevelType w:val="hybridMultilevel"/>
    <w:tmpl w:val="559CB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53026E"/>
    <w:multiLevelType w:val="hybridMultilevel"/>
    <w:tmpl w:val="A59CEF9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6100A53"/>
    <w:multiLevelType w:val="hybridMultilevel"/>
    <w:tmpl w:val="9BBAD56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E805861"/>
    <w:multiLevelType w:val="hybridMultilevel"/>
    <w:tmpl w:val="90768F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460417">
    <w:abstractNumId w:val="6"/>
  </w:num>
  <w:num w:numId="2" w16cid:durableId="1149438554">
    <w:abstractNumId w:val="8"/>
  </w:num>
  <w:num w:numId="3" w16cid:durableId="1296523062">
    <w:abstractNumId w:val="2"/>
  </w:num>
  <w:num w:numId="4" w16cid:durableId="1170216626">
    <w:abstractNumId w:val="7"/>
  </w:num>
  <w:num w:numId="5" w16cid:durableId="482624499">
    <w:abstractNumId w:val="3"/>
  </w:num>
  <w:num w:numId="6" w16cid:durableId="687869862">
    <w:abstractNumId w:val="4"/>
  </w:num>
  <w:num w:numId="7" w16cid:durableId="1510557360">
    <w:abstractNumId w:val="5"/>
  </w:num>
  <w:num w:numId="8" w16cid:durableId="1560166983">
    <w:abstractNumId w:val="0"/>
  </w:num>
  <w:num w:numId="9" w16cid:durableId="667055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DA8"/>
    <w:rsid w:val="000249A4"/>
    <w:rsid w:val="00052134"/>
    <w:rsid w:val="000728AF"/>
    <w:rsid w:val="00084E5A"/>
    <w:rsid w:val="000B5429"/>
    <w:rsid w:val="000D72AF"/>
    <w:rsid w:val="00117C79"/>
    <w:rsid w:val="00162B5D"/>
    <w:rsid w:val="001805DC"/>
    <w:rsid w:val="001A57E2"/>
    <w:rsid w:val="001C34C5"/>
    <w:rsid w:val="001F3552"/>
    <w:rsid w:val="0020720E"/>
    <w:rsid w:val="0022349E"/>
    <w:rsid w:val="002331A6"/>
    <w:rsid w:val="0031266F"/>
    <w:rsid w:val="00426484"/>
    <w:rsid w:val="00446930"/>
    <w:rsid w:val="004A613A"/>
    <w:rsid w:val="004D46D3"/>
    <w:rsid w:val="004E35D4"/>
    <w:rsid w:val="0050596D"/>
    <w:rsid w:val="00506212"/>
    <w:rsid w:val="005755D9"/>
    <w:rsid w:val="005D3A98"/>
    <w:rsid w:val="005E2811"/>
    <w:rsid w:val="005E2FB9"/>
    <w:rsid w:val="006050A9"/>
    <w:rsid w:val="00616BD9"/>
    <w:rsid w:val="006C1EE8"/>
    <w:rsid w:val="006C2C0F"/>
    <w:rsid w:val="006F6394"/>
    <w:rsid w:val="0070327F"/>
    <w:rsid w:val="00723FC9"/>
    <w:rsid w:val="00734E09"/>
    <w:rsid w:val="007436AB"/>
    <w:rsid w:val="007652A2"/>
    <w:rsid w:val="007675A0"/>
    <w:rsid w:val="007A4858"/>
    <w:rsid w:val="007D3E46"/>
    <w:rsid w:val="007F131F"/>
    <w:rsid w:val="007F1486"/>
    <w:rsid w:val="0080090D"/>
    <w:rsid w:val="008353B4"/>
    <w:rsid w:val="00847A01"/>
    <w:rsid w:val="008B4E60"/>
    <w:rsid w:val="008C497C"/>
    <w:rsid w:val="00921D75"/>
    <w:rsid w:val="00996447"/>
    <w:rsid w:val="009A2776"/>
    <w:rsid w:val="009B5117"/>
    <w:rsid w:val="009F71C2"/>
    <w:rsid w:val="00A04D1F"/>
    <w:rsid w:val="00A27E93"/>
    <w:rsid w:val="00A41783"/>
    <w:rsid w:val="00AA18F6"/>
    <w:rsid w:val="00AF4E9F"/>
    <w:rsid w:val="00BB6763"/>
    <w:rsid w:val="00BB7DA8"/>
    <w:rsid w:val="00C00275"/>
    <w:rsid w:val="00C00981"/>
    <w:rsid w:val="00C061BF"/>
    <w:rsid w:val="00C54DB3"/>
    <w:rsid w:val="00C566D8"/>
    <w:rsid w:val="00C77F04"/>
    <w:rsid w:val="00CB60A0"/>
    <w:rsid w:val="00CC3FDC"/>
    <w:rsid w:val="00CD192E"/>
    <w:rsid w:val="00D20C20"/>
    <w:rsid w:val="00D661A8"/>
    <w:rsid w:val="00D96A0B"/>
    <w:rsid w:val="00DA5E53"/>
    <w:rsid w:val="00DC2170"/>
    <w:rsid w:val="00DF7330"/>
    <w:rsid w:val="00E074AF"/>
    <w:rsid w:val="00EC463D"/>
    <w:rsid w:val="00EE6CE3"/>
    <w:rsid w:val="00F02C4C"/>
    <w:rsid w:val="00F050D4"/>
    <w:rsid w:val="00F27797"/>
    <w:rsid w:val="00FB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5601"/>
    <o:shapelayout v:ext="edit">
      <o:idmap v:ext="edit" data="1"/>
    </o:shapelayout>
  </w:shapeDefaults>
  <w:decimalSymbol w:val="."/>
  <w:listSeparator w:val=","/>
  <w14:docId w14:val="782995F5"/>
  <w15:docId w15:val="{6A1D2974-CD3F-4E54-BE58-DF50C77B6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90D"/>
    <w:rPr>
      <w:rFonts w:asciiTheme="majorHAnsi" w:hAnsiTheme="majorHAns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55D9"/>
    <w:pPr>
      <w:keepNext/>
      <w:keepLines/>
      <w:spacing w:before="720" w:after="360" w:line="240" w:lineRule="auto"/>
      <w:outlineLvl w:val="0"/>
    </w:pPr>
    <w:rPr>
      <w:rFonts w:eastAsiaTheme="majorEastAsia" w:cstheme="majorBidi"/>
      <w:bCs/>
      <w:color w:val="2471B9"/>
      <w:sz w:val="44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06212"/>
    <w:pPr>
      <w:keepNext/>
      <w:keepLines/>
      <w:spacing w:before="480" w:after="240" w:line="240" w:lineRule="auto"/>
      <w:outlineLvl w:val="1"/>
    </w:pPr>
    <w:rPr>
      <w:rFonts w:eastAsiaTheme="majorEastAsia" w:cstheme="majorBidi"/>
      <w:b/>
      <w:bCs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6212"/>
    <w:pPr>
      <w:keepNext/>
      <w:keepLines/>
      <w:spacing w:before="240" w:after="240" w:line="240" w:lineRule="auto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eastAsiaTheme="majorEastAsia" w:cstheme="majorBidi"/>
      <w:bCs/>
      <w:i/>
      <w:iCs/>
      <w:color w:val="2F5897" w:themeColor="text2"/>
      <w:sz w:val="23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eastAsiaTheme="majorEastAsia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eastAsiaTheme="majorEastAsia" w:cstheme="majorBidi"/>
      <w:i/>
      <w:iCs/>
      <w:color w:val="000000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eastAsiaTheme="majorEastAsia" w:cstheme="majorBidi"/>
      <w:i/>
      <w:iCs/>
      <w:color w:val="000000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eastAsiaTheme="majorEastAsia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eastAsiaTheme="majorEastAsia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55D9"/>
    <w:rPr>
      <w:rFonts w:asciiTheme="majorHAnsi" w:eastAsiaTheme="majorEastAsia" w:hAnsiTheme="majorHAnsi" w:cstheme="majorBidi"/>
      <w:bCs/>
      <w:color w:val="2471B9"/>
      <w:sz w:val="4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06212"/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212"/>
    <w:rPr>
      <w:rFonts w:asciiTheme="majorHAnsi" w:eastAsiaTheme="majorEastAsia" w:hAnsiTheme="majorHAnsi" w:cstheme="majorBidi"/>
      <w:b/>
      <w:bCs/>
      <w:color w:val="000000" w:themeColor="text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300" w:line="240" w:lineRule="auto"/>
      <w:contextualSpacing/>
    </w:pPr>
    <w:rPr>
      <w:rFonts w:eastAsiaTheme="majorEastAsia" w:cstheme="majorBidi"/>
      <w:color w:val="2F5897" w:themeColor="text2"/>
      <w:spacing w:val="5"/>
      <w:kern w:val="28"/>
      <w:sz w:val="60"/>
      <w:szCs w:val="56"/>
      <w14:ligatures w14:val="standardContextual"/>
      <w14:cntxtAlts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auto"/>
      <w:spacing w:val="5"/>
      <w:kern w:val="28"/>
      <w:sz w:val="60"/>
      <w:szCs w:val="56"/>
      <w14:ligatures w14:val="standardContextual"/>
      <w14:cntxtAlts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olor w:val="000000" w:themeColor="tex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olor w:val="auto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eastAsiaTheme="minorEastAsia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Theme="minorEastAsi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auto"/>
      <w:sz w:val="23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pPr>
      <w:spacing w:line="240" w:lineRule="auto"/>
    </w:pPr>
    <w:rPr>
      <w:b/>
      <w:bCs/>
      <w:color w:val="2F5897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paragraph" w:styleId="ListParagraph">
    <w:name w:val="List Paragraph"/>
    <w:basedOn w:val="Normal"/>
    <w:uiPriority w:val="34"/>
    <w:qFormat/>
    <w:rsid w:val="00BB7DA8"/>
    <w:pPr>
      <w:spacing w:after="160" w:line="240" w:lineRule="auto"/>
      <w:ind w:left="1008" w:hanging="288"/>
      <w:contextualSpacing/>
    </w:pPr>
    <w:rPr>
      <w:rFonts w:eastAsiaTheme="minorHAnsi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300" w:lineRule="auto"/>
      <w:ind w:left="144" w:right="144"/>
      <w:jc w:val="center"/>
    </w:pPr>
    <w:rPr>
      <w:i/>
      <w:iCs/>
      <w:color w:val="6076B4" w:themeColor="accent1"/>
      <w:lang w:bidi="hi-IN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auto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6076B4" w:themeColor="accent1"/>
        <w:left w:val="single" w:sz="36" w:space="8" w:color="6076B4" w:themeColor="accent1"/>
        <w:bottom w:val="single" w:sz="36" w:space="8" w:color="6076B4" w:themeColor="accent1"/>
        <w:right w:val="single" w:sz="36" w:space="8" w:color="6076B4" w:themeColor="accent1"/>
      </w:pBdr>
      <w:shd w:val="clear" w:color="auto" w:fill="6076B4" w:themeFill="accent1"/>
      <w:spacing w:before="200" w:after="280" w:line="300" w:lineRule="auto"/>
      <w:ind w:left="936" w:right="936"/>
      <w:jc w:val="center"/>
    </w:pPr>
    <w:rPr>
      <w:rFonts w:eastAsiaTheme="majorEastAsia"/>
      <w:bCs/>
      <w:i/>
      <w:iCs/>
      <w:color w:val="000000"/>
      <w:lang w:bidi="hi-IN"/>
      <w14:ligatures w14:val="standardContextual"/>
      <w14:cntxtAlt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/>
      <w:bCs/>
      <w:i/>
      <w:iCs/>
      <w:color w:val="000000"/>
      <w:sz w:val="24"/>
      <w:shd w:val="clear" w:color="auto" w:fill="6076B4" w:themeFill="accent1"/>
      <w:lang w:bidi="hi-IN"/>
      <w14:ligatures w14:val="standardContextual"/>
      <w14:cntxtAlts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aps w:val="0"/>
      <w:smallCaps w:val="0"/>
      <w:color w:val="auto"/>
    </w:rPr>
  </w:style>
  <w:style w:type="character" w:styleId="SubtleReference">
    <w:name w:val="Subtle Reference"/>
    <w:basedOn w:val="DefaultParagraphFont"/>
    <w:uiPriority w:val="31"/>
    <w:qFormat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 w:val="0"/>
      <w:color w:val="auto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76" w:lineRule="auto"/>
      <w:outlineLvl w:val="9"/>
    </w:pPr>
    <w:rPr>
      <w:b/>
      <w:i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Footerboldblue">
    <w:name w:val="Footer bold blue"/>
    <w:rsid w:val="00426484"/>
    <w:rPr>
      <w:rFonts w:ascii="Arial" w:hAnsi="Arial"/>
      <w:b/>
      <w:noProof/>
      <w:color w:val="0F80CC"/>
      <w:sz w:val="20"/>
      <w:lang w:val="en-US"/>
    </w:rPr>
  </w:style>
  <w:style w:type="character" w:customStyle="1" w:styleId="Footerboldorange">
    <w:name w:val="Footer bold orange"/>
    <w:basedOn w:val="DefaultParagraphFont"/>
    <w:rsid w:val="00426484"/>
    <w:rPr>
      <w:rFonts w:ascii="Arial" w:hAnsi="Arial"/>
      <w:b/>
      <w:noProof/>
      <w:color w:val="F46F1B"/>
      <w:sz w:val="20"/>
      <w:lang w:val="en-US"/>
    </w:rPr>
  </w:style>
  <w:style w:type="paragraph" w:customStyle="1" w:styleId="Footerblue">
    <w:name w:val="Footer blue"/>
    <w:basedOn w:val="Footer"/>
    <w:rsid w:val="00426484"/>
    <w:pPr>
      <w:tabs>
        <w:tab w:val="clear" w:pos="4680"/>
        <w:tab w:val="clear" w:pos="9360"/>
        <w:tab w:val="center" w:pos="4320"/>
        <w:tab w:val="right" w:pos="8640"/>
      </w:tabs>
      <w:spacing w:line="276" w:lineRule="auto"/>
      <w:jc w:val="center"/>
    </w:pPr>
    <w:rPr>
      <w:rFonts w:eastAsiaTheme="minorHAnsi"/>
      <w:noProof/>
      <w:color w:val="0F80CC"/>
    </w:rPr>
  </w:style>
  <w:style w:type="table" w:styleId="TableGrid">
    <w:name w:val="Table Grid"/>
    <w:basedOn w:val="TableNormal"/>
    <w:uiPriority w:val="59"/>
    <w:rsid w:val="00575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5755D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755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5755D9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5755D9"/>
    <w:rPr>
      <w:color w:val="3399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1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3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49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26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17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456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7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1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11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31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2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8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9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06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93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80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Executive">
  <a:themeElements>
    <a:clrScheme name="Executive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Executi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50000">
              <a:schemeClr val="phClr">
                <a:tint val="80000"/>
                <a:satMod val="250000"/>
              </a:schemeClr>
            </a:gs>
            <a:gs pos="76000">
              <a:schemeClr val="phClr">
                <a:tint val="90000"/>
                <a:shade val="90000"/>
                <a:satMod val="200000"/>
              </a:schemeClr>
            </a:gs>
            <a:gs pos="92000">
              <a:schemeClr val="phClr">
                <a:tint val="90000"/>
                <a:shade val="70000"/>
                <a:satMod val="250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3E652828BB774B9A77A98EDE71F8AD" ma:contentTypeVersion="18" ma:contentTypeDescription="Create a new document." ma:contentTypeScope="" ma:versionID="83e90012cb87b85375e059a718b3ce01">
  <xsd:schema xmlns:xsd="http://www.w3.org/2001/XMLSchema" xmlns:xs="http://www.w3.org/2001/XMLSchema" xmlns:p="http://schemas.microsoft.com/office/2006/metadata/properties" xmlns:ns2="683f366c-05fb-4be4-9334-79ee91b37a6e" xmlns:ns3="6855be08-b5d3-4f13-b158-bf089314da1c" xmlns:ns4="2b102171-2659-46a1-9f74-81a4bcf42816" targetNamespace="http://schemas.microsoft.com/office/2006/metadata/properties" ma:root="true" ma:fieldsID="52c0a23c540695623b686924daee91ec" ns2:_="" ns3:_="" ns4:_="">
    <xsd:import namespace="683f366c-05fb-4be4-9334-79ee91b37a6e"/>
    <xsd:import namespace="6855be08-b5d3-4f13-b158-bf089314da1c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f366c-05fb-4be4-9334-79ee91b37a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5be08-b5d3-4f13-b158-bf089314da1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3f366c-05fb-4be4-9334-79ee91b37a6e">
      <Terms xmlns="http://schemas.microsoft.com/office/infopath/2007/PartnerControls"/>
    </lcf76f155ced4ddcb4097134ff3c332f>
    <TaxCatchAll xmlns="2b102171-2659-46a1-9f74-81a4bcf42816" xsi:nil="true"/>
  </documentManagement>
</p:properties>
</file>

<file path=customXml/item5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Props1.xml><?xml version="1.0" encoding="utf-8"?>
<ds:datastoreItem xmlns:ds="http://schemas.openxmlformats.org/officeDocument/2006/customXml" ds:itemID="{5284F54D-4D51-438D-BAC0-463782E50C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7B2613-F957-4CD5-9D1C-E70601E89B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3f366c-05fb-4be4-9334-79ee91b37a6e"/>
    <ds:schemaRef ds:uri="6855be08-b5d3-4f13-b158-bf089314da1c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018C3D-F43A-4529-B0B2-EA04E4E4E5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029479-C75F-4099-94F2-02E02CF13D48}">
  <ds:schemaRefs>
    <ds:schemaRef ds:uri="6855be08-b5d3-4f13-b158-bf089314da1c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d59c197e-c2e6-45f2-813f-2fad529ce512"/>
    <ds:schemaRef ds:uri="http://www.w3.org/XML/1998/namespace"/>
    <ds:schemaRef ds:uri="http://purl.org/dc/dcmitype/"/>
    <ds:schemaRef ds:uri="683f366c-05fb-4be4-9334-79ee91b37a6e"/>
    <ds:schemaRef ds:uri="2b102171-2659-46a1-9f74-81a4bcf42816"/>
  </ds:schemaRefs>
</ds:datastoreItem>
</file>

<file path=customXml/itemProps5.xml><?xml version="1.0" encoding="utf-8"?>
<ds:datastoreItem xmlns:ds="http://schemas.openxmlformats.org/officeDocument/2006/customXml" ds:itemID="{8AA9BBAF-2A1F-4D95-901E-4FFB9D2C6CBC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NHVic CEO Report</vt:lpstr>
    </vt:vector>
  </TitlesOfParts>
  <Company>Microsoft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NHVic CEO Report</dc:title>
  <dc:subject>May 2018</dc:subject>
  <dc:creator>Petro Tsalikis</dc:creator>
  <cp:lastModifiedBy>Brittany Prentice</cp:lastModifiedBy>
  <cp:revision>4</cp:revision>
  <cp:lastPrinted>2018-08-29T01:35:00Z</cp:lastPrinted>
  <dcterms:created xsi:type="dcterms:W3CDTF">2019-01-17T04:09:00Z</dcterms:created>
  <dcterms:modified xsi:type="dcterms:W3CDTF">2025-06-12T00:55:00Z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0x010100B73E652828BB774B9A77A98EDE71F8AD</vt:lpwstr>
  </property>
  <property fmtid="{D5CDD505-2E9C-101B-9397-08002B2CF9AE}" pid="3" name="MediaServiceImageTags">
    <vt:lpwstr/>
  </property>
</Properties>
</file>