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Cs/>
          <w:color w:val="1C5992"/>
          <w:sz w:val="44"/>
          <w:szCs w:val="24"/>
        </w:rPr>
        <w:id w:val="154042960"/>
        <w:docPartObj>
          <w:docPartGallery w:val="Cover Pages"/>
          <w:docPartUnique/>
        </w:docPartObj>
      </w:sdtPr>
      <w:sdtEndPr>
        <w:rPr>
          <w:color w:val="0070C0"/>
        </w:rPr>
      </w:sdtEndPr>
      <w:sdtContent>
        <w:p w14:paraId="7CE66D77" w14:textId="252ABD09" w:rsidR="001F3552" w:rsidRPr="009A6971" w:rsidRDefault="009A6971">
          <w:pPr>
            <w:rPr>
              <w:rFonts w:ascii="Arial" w:hAnsi="Arial" w:cs="Arial"/>
            </w:rPr>
          </w:pPr>
          <w:r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w:drawing>
              <wp:anchor distT="0" distB="0" distL="114300" distR="114300" simplePos="0" relativeHeight="251662336" behindDoc="0" locked="0" layoutInCell="1" allowOverlap="1" wp14:anchorId="73A2B73E" wp14:editId="4D45036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444115" cy="762000"/>
                <wp:effectExtent l="0" t="0" r="0" b="0"/>
                <wp:wrapSquare wrapText="bothSides"/>
                <wp:docPr id="843926178" name="Picture 4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926178" name="Picture 4" descr="A black background with blue text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11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5DC" w:rsidRPr="009A6971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71E2A" wp14:editId="1C3F56BC">
                    <wp:simplePos x="0" y="0"/>
                    <wp:positionH relativeFrom="column">
                      <wp:posOffset>6286500</wp:posOffset>
                    </wp:positionH>
                    <wp:positionV relativeFrom="paragraph">
                      <wp:posOffset>-76200</wp:posOffset>
                    </wp:positionV>
                    <wp:extent cx="438150" cy="381000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15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AAFCECA" id="Rectangle 11" o:spid="_x0000_s1026" style="position:absolute;margin-left:495pt;margin-top:-6pt;width:34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" fillcolor="white [3212]" stroked="f" strokeweight="2.25pt"/>
                </w:pict>
              </mc:Fallback>
            </mc:AlternateContent>
          </w:r>
        </w:p>
        <w:p w14:paraId="2F025CAD" w14:textId="77777777" w:rsidR="001F3552" w:rsidRPr="009A6971" w:rsidRDefault="001F3552">
          <w:pPr>
            <w:rPr>
              <w:rFonts w:ascii="Arial" w:hAnsi="Arial" w:cs="Arial"/>
            </w:rPr>
          </w:pPr>
        </w:p>
        <w:p w14:paraId="02EBECAF" w14:textId="326E1612" w:rsidR="00EC463D" w:rsidRPr="009A6971" w:rsidRDefault="00AE7253" w:rsidP="00714871">
          <w:pPr>
            <w:pStyle w:val="Title"/>
            <w:spacing w:after="100"/>
            <w:rPr>
              <w:rFonts w:ascii="Arial" w:hAnsi="Arial" w:cs="Arial"/>
              <w:color w:val="2471B9"/>
              <w:sz w:val="96"/>
              <w:szCs w:val="96"/>
            </w:rPr>
          </w:pPr>
          <w:r w:rsidRPr="009A6971">
            <w:rPr>
              <w:rFonts w:ascii="Arial" w:hAnsi="Arial" w:cs="Arial"/>
              <w:color w:val="2471B9"/>
              <w:sz w:val="96"/>
              <w:szCs w:val="96"/>
            </w:rPr>
            <w:t>Minutes</w:t>
          </w:r>
          <w:r w:rsidR="00B64664" w:rsidRPr="009A6971">
            <w:rPr>
              <w:rFonts w:ascii="Arial" w:hAnsi="Arial" w:cs="Arial"/>
              <w:color w:val="2471B9"/>
              <w:sz w:val="96"/>
              <w:szCs w:val="96"/>
            </w:rPr>
            <w:t>/Agenda</w:t>
          </w:r>
          <w:r w:rsidR="00251EFA" w:rsidRPr="009A6971">
            <w:rPr>
              <w:rFonts w:ascii="Arial" w:hAnsi="Arial" w:cs="Arial"/>
              <w:color w:val="2471B9"/>
              <w:sz w:val="96"/>
              <w:szCs w:val="96"/>
            </w:rPr>
            <w:t xml:space="preserve"> Template</w:t>
          </w:r>
        </w:p>
        <w:p w14:paraId="36C525AB" w14:textId="11D2B67F" w:rsidR="00251EFA" w:rsidRPr="009A6971" w:rsidRDefault="00251EFA" w:rsidP="00251EFA">
          <w:pPr>
            <w:pStyle w:val="Heading3"/>
            <w:rPr>
              <w:rFonts w:ascii="Arial" w:hAnsi="Arial" w:cs="Arial"/>
              <w:highlight w:val="yellow"/>
            </w:rPr>
          </w:pPr>
          <w:r w:rsidRPr="009A6971">
            <w:rPr>
              <w:rFonts w:ascii="Arial" w:hAnsi="Arial" w:cs="Arial"/>
              <w:highlight w:val="yellow"/>
            </w:rPr>
            <w:t xml:space="preserve">Localtown Neighbourhood House Committee of Governance 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534"/>
            <w:gridCol w:w="1668"/>
            <w:gridCol w:w="7878"/>
          </w:tblGrid>
          <w:tr w:rsidR="00A1712F" w:rsidRPr="009A6971" w14:paraId="45467E8B" w14:textId="77777777" w:rsidTr="00251EFA">
            <w:trPr>
              <w:trHeight w:val="454"/>
            </w:trPr>
            <w:tc>
              <w:tcPr>
                <w:tcW w:w="220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65ABAD" w14:textId="3CF95929" w:rsidR="00A1712F" w:rsidRPr="009A6971" w:rsidRDefault="00AF67C1" w:rsidP="00AF67C1">
                <w:pPr>
                  <w:rPr>
                    <w:rFonts w:ascii="Arial" w:hAnsi="Arial" w:cs="Arial"/>
                    <w:b/>
                    <w:szCs w:val="24"/>
                    <w:highlight w:val="yellow"/>
                  </w:rPr>
                </w:pPr>
                <w:r w:rsidRPr="009A6971">
                  <w:rPr>
                    <w:rFonts w:ascii="Arial" w:hAnsi="Arial" w:cs="Arial"/>
                    <w:b/>
                    <w:szCs w:val="24"/>
                    <w:highlight w:val="yellow"/>
                  </w:rPr>
                  <w:t>Date:</w:t>
                </w:r>
              </w:p>
            </w:tc>
            <w:tc>
              <w:tcPr>
                <w:tcW w:w="787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77D581" w14:textId="03AB80AA" w:rsidR="00A1712F" w:rsidRPr="009A6971" w:rsidRDefault="00251EFA" w:rsidP="00AF67C1">
                <w:pPr>
                  <w:rPr>
                    <w:rFonts w:ascii="Arial" w:hAnsi="Arial" w:cs="Arial"/>
                    <w:highlight w:val="yellow"/>
                  </w:rPr>
                </w:pPr>
                <w:r w:rsidRPr="009A6971">
                  <w:rPr>
                    <w:rFonts w:ascii="Arial" w:hAnsi="Arial" w:cs="Arial"/>
                    <w:highlight w:val="yellow"/>
                  </w:rPr>
                  <w:t>Xx/xx/xx</w:t>
                </w:r>
              </w:p>
            </w:tc>
          </w:tr>
          <w:tr w:rsidR="00A1712F" w:rsidRPr="009A6971" w14:paraId="3EEAEBAF" w14:textId="77777777" w:rsidTr="00251EFA">
            <w:trPr>
              <w:trHeight w:val="454"/>
            </w:trPr>
            <w:tc>
              <w:tcPr>
                <w:tcW w:w="220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717BAE" w14:textId="6D3C4A40" w:rsidR="00A1712F" w:rsidRPr="009A6971" w:rsidRDefault="00AF67C1" w:rsidP="00AF67C1">
                <w:pPr>
                  <w:rPr>
                    <w:rFonts w:ascii="Arial" w:hAnsi="Arial" w:cs="Arial"/>
                    <w:b/>
                    <w:szCs w:val="24"/>
                    <w:highlight w:val="yellow"/>
                  </w:rPr>
                </w:pPr>
                <w:r w:rsidRPr="009A6971">
                  <w:rPr>
                    <w:rFonts w:ascii="Arial" w:hAnsi="Arial" w:cs="Arial"/>
                    <w:b/>
                    <w:szCs w:val="24"/>
                    <w:highlight w:val="yellow"/>
                  </w:rPr>
                  <w:t>Time:</w:t>
                </w:r>
              </w:p>
            </w:tc>
            <w:tc>
              <w:tcPr>
                <w:tcW w:w="787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8A28C3D" w14:textId="3B060F96" w:rsidR="00A1712F" w:rsidRPr="009A6971" w:rsidRDefault="00251EFA" w:rsidP="00AF67C1">
                <w:pPr>
                  <w:rPr>
                    <w:rFonts w:ascii="Arial" w:hAnsi="Arial" w:cs="Arial"/>
                    <w:highlight w:val="yellow"/>
                  </w:rPr>
                </w:pPr>
                <w:proofErr w:type="spellStart"/>
                <w:r w:rsidRPr="009A6971">
                  <w:rPr>
                    <w:rFonts w:ascii="Arial" w:hAnsi="Arial" w:cs="Arial"/>
                    <w:highlight w:val="yellow"/>
                  </w:rPr>
                  <w:t>Xxxx</w:t>
                </w:r>
                <w:proofErr w:type="spellEnd"/>
                <w:r w:rsidRPr="009A6971">
                  <w:rPr>
                    <w:rFonts w:ascii="Arial" w:hAnsi="Arial" w:cs="Arial"/>
                    <w:highlight w:val="yellow"/>
                  </w:rPr>
                  <w:t xml:space="preserve"> to </w:t>
                </w:r>
                <w:proofErr w:type="spellStart"/>
                <w:r w:rsidRPr="009A6971">
                  <w:rPr>
                    <w:rFonts w:ascii="Arial" w:hAnsi="Arial" w:cs="Arial"/>
                    <w:highlight w:val="yellow"/>
                  </w:rPr>
                  <w:t>xxxx</w:t>
                </w:r>
                <w:proofErr w:type="spellEnd"/>
              </w:p>
            </w:tc>
          </w:tr>
          <w:tr w:rsidR="00A1712F" w:rsidRPr="009A6971" w14:paraId="436D6D74" w14:textId="77777777" w:rsidTr="00251EFA">
            <w:trPr>
              <w:trHeight w:val="454"/>
            </w:trPr>
            <w:tc>
              <w:tcPr>
                <w:tcW w:w="220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606526" w14:textId="0BDB0ADC" w:rsidR="00A1712F" w:rsidRPr="009A6971" w:rsidRDefault="00AF67C1" w:rsidP="00AF67C1">
                <w:pPr>
                  <w:rPr>
                    <w:rFonts w:ascii="Arial" w:hAnsi="Arial" w:cs="Arial"/>
                    <w:b/>
                    <w:szCs w:val="24"/>
                    <w:highlight w:val="yellow"/>
                  </w:rPr>
                </w:pPr>
                <w:r w:rsidRPr="009A6971">
                  <w:rPr>
                    <w:rFonts w:ascii="Arial" w:hAnsi="Arial" w:cs="Arial"/>
                    <w:b/>
                    <w:szCs w:val="24"/>
                    <w:highlight w:val="yellow"/>
                  </w:rPr>
                  <w:t>Location:</w:t>
                </w:r>
              </w:p>
            </w:tc>
            <w:tc>
              <w:tcPr>
                <w:tcW w:w="787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E155511" w14:textId="041486E2" w:rsidR="00A1712F" w:rsidRPr="009A6971" w:rsidRDefault="00A1712F" w:rsidP="00714871">
                <w:pPr>
                  <w:rPr>
                    <w:rFonts w:ascii="Arial" w:hAnsi="Arial" w:cs="Arial"/>
                    <w:szCs w:val="24"/>
                    <w:highlight w:val="yellow"/>
                  </w:rPr>
                </w:pPr>
              </w:p>
            </w:tc>
          </w:tr>
          <w:tr w:rsidR="00AF67C1" w:rsidRPr="009A6971" w14:paraId="3B6BE366" w14:textId="77777777" w:rsidTr="00251EFA">
            <w:trPr>
              <w:trHeight w:val="454"/>
            </w:trPr>
            <w:tc>
              <w:tcPr>
                <w:tcW w:w="220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1FD73C" w14:textId="34FF9A58" w:rsidR="00AF67C1" w:rsidRPr="009A6971" w:rsidRDefault="00AF67C1" w:rsidP="00AF67C1">
                <w:pPr>
                  <w:rPr>
                    <w:rFonts w:ascii="Arial" w:hAnsi="Arial" w:cs="Arial"/>
                    <w:b/>
                    <w:szCs w:val="24"/>
                  </w:rPr>
                </w:pPr>
                <w:r w:rsidRPr="009A6971">
                  <w:rPr>
                    <w:rFonts w:ascii="Arial" w:hAnsi="Arial" w:cs="Arial"/>
                    <w:b/>
                    <w:szCs w:val="24"/>
                    <w:highlight w:val="yellow"/>
                  </w:rPr>
                  <w:t>Chair</w:t>
                </w:r>
                <w:r w:rsidRPr="009A6971">
                  <w:rPr>
                    <w:rFonts w:ascii="Arial" w:hAnsi="Arial" w:cs="Arial"/>
                    <w:b/>
                    <w:szCs w:val="24"/>
                  </w:rPr>
                  <w:t xml:space="preserve"> </w:t>
                </w:r>
              </w:p>
            </w:tc>
            <w:tc>
              <w:tcPr>
                <w:tcW w:w="787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290E346" w14:textId="7C8B5358" w:rsidR="00AF67C1" w:rsidRPr="009A6971" w:rsidRDefault="00AF67C1" w:rsidP="00AF67C1">
                <w:pPr>
                  <w:rPr>
                    <w:rFonts w:ascii="Arial" w:hAnsi="Arial" w:cs="Arial"/>
                  </w:rPr>
                </w:pPr>
              </w:p>
            </w:tc>
          </w:tr>
          <w:tr w:rsidR="00AE7253" w:rsidRPr="009A6971" w14:paraId="1532D6D5" w14:textId="77777777" w:rsidTr="00AF48B4">
            <w:trPr>
              <w:trHeight w:val="454"/>
            </w:trPr>
            <w:tc>
              <w:tcPr>
                <w:tcW w:w="534" w:type="dxa"/>
                <w:shd w:val="clear" w:color="auto" w:fill="auto"/>
                <w:vAlign w:val="center"/>
              </w:tcPr>
              <w:p w14:paraId="0F858486" w14:textId="3AE3CC82" w:rsidR="00AE7253" w:rsidRPr="009A6971" w:rsidRDefault="00AE7253" w:rsidP="00AF67C1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#</w:t>
                </w:r>
              </w:p>
            </w:tc>
            <w:tc>
              <w:tcPr>
                <w:tcW w:w="9546" w:type="dxa"/>
                <w:gridSpan w:val="2"/>
                <w:shd w:val="clear" w:color="auto" w:fill="auto"/>
                <w:vAlign w:val="center"/>
              </w:tcPr>
              <w:p w14:paraId="1039D1D0" w14:textId="249274B3" w:rsidR="00AE7253" w:rsidRPr="009A6971" w:rsidRDefault="00AE7253" w:rsidP="00AF67C1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Item</w:t>
                </w:r>
              </w:p>
            </w:tc>
          </w:tr>
          <w:tr w:rsidR="00AE7253" w:rsidRPr="009A6971" w14:paraId="3D8BD4DE" w14:textId="77777777" w:rsidTr="00251EFA">
            <w:trPr>
              <w:trHeight w:val="454"/>
            </w:trPr>
            <w:tc>
              <w:tcPr>
                <w:tcW w:w="534" w:type="dxa"/>
              </w:tcPr>
              <w:p w14:paraId="6EBE24FE" w14:textId="7AF04C0B" w:rsidR="00AE7253" w:rsidRPr="009A6971" w:rsidRDefault="00AE7253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1</w:t>
                </w:r>
              </w:p>
            </w:tc>
            <w:tc>
              <w:tcPr>
                <w:tcW w:w="9546" w:type="dxa"/>
                <w:gridSpan w:val="2"/>
                <w:vAlign w:val="center"/>
              </w:tcPr>
              <w:p w14:paraId="7ED74E6F" w14:textId="38AB5665" w:rsidR="00AE7253" w:rsidRPr="009A6971" w:rsidRDefault="00251EFA" w:rsidP="00AF67C1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Attendance:</w:t>
                </w:r>
              </w:p>
              <w:p w14:paraId="5779DCD4" w14:textId="77777777" w:rsidR="00AE7253" w:rsidRPr="009A6971" w:rsidRDefault="00AE7253" w:rsidP="00251EFA">
                <w:pPr>
                  <w:pStyle w:val="ListParagraph"/>
                  <w:spacing w:after="0"/>
                  <w:ind w:left="720" w:firstLine="0"/>
                  <w:rPr>
                    <w:rFonts w:ascii="Arial" w:hAnsi="Arial" w:cs="Arial"/>
                    <w:lang w:val="en-AU"/>
                  </w:rPr>
                </w:pPr>
              </w:p>
              <w:p w14:paraId="67C21942" w14:textId="77777777" w:rsidR="00251EFA" w:rsidRPr="009A6971" w:rsidRDefault="00251EFA" w:rsidP="00251EFA">
                <w:pPr>
                  <w:pStyle w:val="ListParagraph"/>
                  <w:spacing w:after="0"/>
                  <w:ind w:left="720" w:firstLine="0"/>
                  <w:rPr>
                    <w:rFonts w:ascii="Arial" w:hAnsi="Arial" w:cs="Arial"/>
                    <w:lang w:val="en-AU"/>
                  </w:rPr>
                </w:pPr>
              </w:p>
              <w:p w14:paraId="0F9E0E00" w14:textId="555C5B9B" w:rsidR="00251EFA" w:rsidRPr="009A6971" w:rsidRDefault="00251EFA" w:rsidP="00595C07">
                <w:pPr>
                  <w:rPr>
                    <w:rFonts w:ascii="Arial" w:hAnsi="Arial" w:cs="Arial"/>
                    <w:lang w:val="en-AU"/>
                  </w:rPr>
                </w:pPr>
              </w:p>
            </w:tc>
          </w:tr>
          <w:tr w:rsidR="00AE7253" w:rsidRPr="009A6971" w14:paraId="675ECCCD" w14:textId="77777777" w:rsidTr="00251EFA">
            <w:trPr>
              <w:trHeight w:val="454"/>
            </w:trPr>
            <w:tc>
              <w:tcPr>
                <w:tcW w:w="534" w:type="dxa"/>
              </w:tcPr>
              <w:p w14:paraId="7C2D19CD" w14:textId="35A94A0D" w:rsidR="00AE7253" w:rsidRPr="009A6971" w:rsidRDefault="00AE7253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2</w:t>
                </w:r>
              </w:p>
            </w:tc>
            <w:tc>
              <w:tcPr>
                <w:tcW w:w="9546" w:type="dxa"/>
                <w:gridSpan w:val="2"/>
                <w:vAlign w:val="center"/>
              </w:tcPr>
              <w:p w14:paraId="530BBDE5" w14:textId="5BAFE66D" w:rsidR="00AE7253" w:rsidRPr="009A6971" w:rsidRDefault="00251EFA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Apologies</w:t>
                </w:r>
                <w:r w:rsidR="00B64664" w:rsidRPr="009A6971">
                  <w:rPr>
                    <w:rFonts w:ascii="Arial" w:hAnsi="Arial" w:cs="Arial"/>
                    <w:b/>
                  </w:rPr>
                  <w:t>:</w:t>
                </w:r>
                <w:r w:rsidR="00AE7253" w:rsidRPr="009A6971">
                  <w:rPr>
                    <w:rFonts w:ascii="Arial" w:hAnsi="Arial" w:cs="Arial"/>
                    <w:b/>
                  </w:rPr>
                  <w:t xml:space="preserve"> </w:t>
                </w:r>
              </w:p>
              <w:p w14:paraId="2A88C1F4" w14:textId="5B85739F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43F1743F" w14:textId="20B6C668" w:rsidR="00AE7253" w:rsidRPr="009A6971" w:rsidRDefault="00AE7253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6943C162" w14:textId="0C626597" w:rsidR="00AE7253" w:rsidRPr="009A6971" w:rsidRDefault="00AE7253" w:rsidP="00251EFA">
                <w:pPr>
                  <w:pStyle w:val="ListParagraph"/>
                  <w:spacing w:after="0"/>
                  <w:ind w:left="720" w:firstLine="0"/>
                  <w:rPr>
                    <w:rFonts w:ascii="Arial" w:hAnsi="Arial" w:cs="Arial"/>
                  </w:rPr>
                </w:pPr>
              </w:p>
            </w:tc>
          </w:tr>
          <w:tr w:rsidR="003C3D84" w:rsidRPr="009A6971" w14:paraId="11708387" w14:textId="77777777" w:rsidTr="00251EFA">
            <w:trPr>
              <w:trHeight w:val="454"/>
            </w:trPr>
            <w:tc>
              <w:tcPr>
                <w:tcW w:w="534" w:type="dxa"/>
              </w:tcPr>
              <w:p w14:paraId="7B1F9C7D" w14:textId="247283CC" w:rsidR="003C3D84" w:rsidRPr="009A6971" w:rsidRDefault="003C3D84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3</w:t>
                </w:r>
              </w:p>
            </w:tc>
            <w:tc>
              <w:tcPr>
                <w:tcW w:w="9546" w:type="dxa"/>
                <w:gridSpan w:val="2"/>
                <w:vAlign w:val="center"/>
              </w:tcPr>
              <w:p w14:paraId="576CEA90" w14:textId="77777777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Disclosure of interests</w:t>
                </w:r>
              </w:p>
              <w:p w14:paraId="38843EF1" w14:textId="77777777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021F0E8B" w14:textId="77777777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06C367C4" w14:textId="446F6FC1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</w:p>
            </w:tc>
          </w:tr>
          <w:tr w:rsidR="00AE7253" w:rsidRPr="009A6971" w14:paraId="11FD780F" w14:textId="77777777" w:rsidTr="00251EFA">
            <w:trPr>
              <w:trHeight w:val="454"/>
            </w:trPr>
            <w:tc>
              <w:tcPr>
                <w:tcW w:w="534" w:type="dxa"/>
              </w:tcPr>
              <w:p w14:paraId="26B07461" w14:textId="43F38CB9" w:rsidR="00AE7253" w:rsidRPr="009A6971" w:rsidRDefault="00AE7253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3</w:t>
                </w:r>
              </w:p>
            </w:tc>
            <w:tc>
              <w:tcPr>
                <w:tcW w:w="9546" w:type="dxa"/>
                <w:gridSpan w:val="2"/>
                <w:vAlign w:val="center"/>
              </w:tcPr>
              <w:p w14:paraId="7007026F" w14:textId="206C1ED8" w:rsidR="00251EFA" w:rsidRPr="009A6971" w:rsidRDefault="003C3D84" w:rsidP="00251EFA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 xml:space="preserve">Confirmation of </w:t>
                </w:r>
                <w:r w:rsidR="00251EFA" w:rsidRPr="009A6971">
                  <w:rPr>
                    <w:rFonts w:ascii="Arial" w:hAnsi="Arial" w:cs="Arial"/>
                    <w:b/>
                  </w:rPr>
                  <w:t>Minutes of previous meeting</w:t>
                </w:r>
                <w:r w:rsidRPr="009A6971">
                  <w:rPr>
                    <w:rFonts w:ascii="Arial" w:hAnsi="Arial" w:cs="Arial"/>
                    <w:b/>
                  </w:rPr>
                  <w:t xml:space="preserve"> (attached)</w:t>
                </w:r>
              </w:p>
              <w:p w14:paraId="36FC9177" w14:textId="777BC9A6" w:rsidR="00251EFA" w:rsidRPr="009A6971" w:rsidRDefault="00251EFA" w:rsidP="00251EFA">
                <w:pPr>
                  <w:rPr>
                    <w:rFonts w:ascii="Arial" w:hAnsi="Arial" w:cs="Arial"/>
                    <w:b/>
                  </w:rPr>
                </w:pPr>
              </w:p>
              <w:p w14:paraId="56DD20F3" w14:textId="44F7F94D" w:rsidR="00251EFA" w:rsidRPr="009A6971" w:rsidRDefault="00251EFA" w:rsidP="00251EFA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Moved:</w:t>
                </w:r>
                <w:r w:rsidRPr="009A6971">
                  <w:rPr>
                    <w:rFonts w:ascii="Arial" w:hAnsi="Arial" w:cs="Arial"/>
                    <w:b/>
                  </w:rPr>
                  <w:br/>
                </w:r>
              </w:p>
              <w:p w14:paraId="782B388C" w14:textId="687D0F09" w:rsidR="00251EFA" w:rsidRPr="009A6971" w:rsidRDefault="003C3D84" w:rsidP="00251EFA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Seconded:</w:t>
                </w:r>
              </w:p>
              <w:p w14:paraId="46283C6D" w14:textId="1B931E6D" w:rsidR="00251EFA" w:rsidRPr="009A6971" w:rsidRDefault="00251EFA" w:rsidP="00251EFA">
                <w:pPr>
                  <w:rPr>
                    <w:rFonts w:ascii="Arial" w:hAnsi="Arial" w:cs="Arial"/>
                    <w:b/>
                  </w:rPr>
                </w:pPr>
              </w:p>
              <w:p w14:paraId="58891E5E" w14:textId="77777777" w:rsidR="00251EFA" w:rsidRPr="009A6971" w:rsidRDefault="00251EFA" w:rsidP="00251EFA">
                <w:pPr>
                  <w:rPr>
                    <w:rFonts w:ascii="Arial" w:hAnsi="Arial" w:cs="Arial"/>
                    <w:b/>
                  </w:rPr>
                </w:pPr>
              </w:p>
              <w:p w14:paraId="34FE11CB" w14:textId="10A301CF" w:rsidR="00251EFA" w:rsidRPr="009A6971" w:rsidRDefault="00251EFA" w:rsidP="00251EFA">
                <w:pPr>
                  <w:rPr>
                    <w:rFonts w:ascii="Arial" w:hAnsi="Arial" w:cs="Arial"/>
                    <w:b/>
                  </w:rPr>
                </w:pPr>
              </w:p>
            </w:tc>
          </w:tr>
          <w:tr w:rsidR="00AE7253" w:rsidRPr="009A6971" w14:paraId="60778536" w14:textId="77777777" w:rsidTr="00251EFA">
            <w:trPr>
              <w:trHeight w:val="454"/>
            </w:trPr>
            <w:tc>
              <w:tcPr>
                <w:tcW w:w="534" w:type="dxa"/>
              </w:tcPr>
              <w:p w14:paraId="1A105374" w14:textId="716A74AA" w:rsidR="00AE7253" w:rsidRPr="009A6971" w:rsidRDefault="00AE7253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4</w:t>
                </w:r>
              </w:p>
            </w:tc>
            <w:tc>
              <w:tcPr>
                <w:tcW w:w="9546" w:type="dxa"/>
                <w:gridSpan w:val="2"/>
                <w:vAlign w:val="center"/>
              </w:tcPr>
              <w:p w14:paraId="64F65122" w14:textId="04972858" w:rsidR="00251EFA" w:rsidRPr="009A6971" w:rsidRDefault="003C3D84" w:rsidP="00251EFA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Actions from previous Minutes</w:t>
                </w:r>
              </w:p>
              <w:p w14:paraId="28B4CC9B" w14:textId="77777777" w:rsidR="00251EFA" w:rsidRPr="009A6971" w:rsidRDefault="00251EFA" w:rsidP="00251EFA">
                <w:pPr>
                  <w:rPr>
                    <w:rFonts w:ascii="Arial" w:hAnsi="Arial" w:cs="Arial"/>
                    <w:b/>
                  </w:rPr>
                </w:pPr>
              </w:p>
              <w:p w14:paraId="4DEFF2AF" w14:textId="23CC564E" w:rsidR="003C3D84" w:rsidRPr="009A6971" w:rsidRDefault="003C3D84" w:rsidP="00251EFA">
                <w:pPr>
                  <w:rPr>
                    <w:rFonts w:ascii="Arial" w:hAnsi="Arial" w:cs="Arial"/>
                    <w:b/>
                  </w:rPr>
                </w:pPr>
              </w:p>
              <w:p w14:paraId="5F873134" w14:textId="63C66A7C" w:rsidR="003C3D84" w:rsidRPr="009A6971" w:rsidRDefault="003C3D84" w:rsidP="00251EFA">
                <w:pPr>
                  <w:rPr>
                    <w:rFonts w:ascii="Arial" w:hAnsi="Arial" w:cs="Arial"/>
                    <w:b/>
                  </w:rPr>
                </w:pPr>
              </w:p>
            </w:tc>
          </w:tr>
          <w:tr w:rsidR="00AE7253" w:rsidRPr="009A6971" w14:paraId="46A15ED7" w14:textId="77777777" w:rsidTr="00251EFA">
            <w:trPr>
              <w:trHeight w:val="454"/>
            </w:trPr>
            <w:tc>
              <w:tcPr>
                <w:tcW w:w="534" w:type="dxa"/>
              </w:tcPr>
              <w:p w14:paraId="4F2FE757" w14:textId="1C0A8756" w:rsidR="00AE7253" w:rsidRPr="009A6971" w:rsidRDefault="00AE7253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lastRenderedPageBreak/>
                  <w:t>5</w:t>
                </w:r>
              </w:p>
            </w:tc>
            <w:tc>
              <w:tcPr>
                <w:tcW w:w="9546" w:type="dxa"/>
                <w:gridSpan w:val="2"/>
                <w:vAlign w:val="center"/>
              </w:tcPr>
              <w:p w14:paraId="79E03306" w14:textId="758CBB54" w:rsidR="003C3D84" w:rsidRPr="009A6971" w:rsidRDefault="003C3D84" w:rsidP="00251EFA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Additional Business</w:t>
                </w:r>
              </w:p>
              <w:p w14:paraId="32FB7D07" w14:textId="156D743F" w:rsidR="003C3D84" w:rsidRPr="009A6971" w:rsidRDefault="003C3D84" w:rsidP="00251EFA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To be identified and raised at item 9</w:t>
                </w:r>
              </w:p>
              <w:p w14:paraId="4456EAA0" w14:textId="37E6DC98" w:rsidR="003C3D84" w:rsidRPr="009A6971" w:rsidRDefault="003C3D84" w:rsidP="00251EFA">
                <w:pPr>
                  <w:rPr>
                    <w:rFonts w:ascii="Arial" w:hAnsi="Arial" w:cs="Arial"/>
                    <w:b/>
                  </w:rPr>
                </w:pPr>
              </w:p>
              <w:p w14:paraId="1424CE77" w14:textId="3989783C" w:rsidR="003C3D84" w:rsidRPr="009A6971" w:rsidRDefault="003C3D84" w:rsidP="00251EFA">
                <w:pPr>
                  <w:rPr>
                    <w:rFonts w:ascii="Arial" w:hAnsi="Arial" w:cs="Arial"/>
                    <w:b/>
                  </w:rPr>
                </w:pPr>
              </w:p>
              <w:p w14:paraId="2D8446EB" w14:textId="29127673" w:rsidR="003C3D84" w:rsidRPr="009A6971" w:rsidRDefault="003C3D84" w:rsidP="00251EFA">
                <w:pPr>
                  <w:rPr>
                    <w:rFonts w:ascii="Arial" w:hAnsi="Arial" w:cs="Arial"/>
                    <w:b/>
                  </w:rPr>
                </w:pPr>
              </w:p>
            </w:tc>
          </w:tr>
          <w:tr w:rsidR="00AE7253" w:rsidRPr="009A6971" w14:paraId="2C40D6C1" w14:textId="77777777" w:rsidTr="00251EFA">
            <w:trPr>
              <w:trHeight w:val="454"/>
            </w:trPr>
            <w:tc>
              <w:tcPr>
                <w:tcW w:w="534" w:type="dxa"/>
                <w:tcBorders>
                  <w:bottom w:val="single" w:sz="4" w:space="0" w:color="auto"/>
                </w:tcBorders>
              </w:tcPr>
              <w:p w14:paraId="48D5214E" w14:textId="5AF69F2B" w:rsidR="00AE7253" w:rsidRPr="009A6971" w:rsidRDefault="00AE7253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6</w:t>
                </w:r>
              </w:p>
            </w:tc>
            <w:tc>
              <w:tcPr>
                <w:tcW w:w="9546" w:type="dxa"/>
                <w:gridSpan w:val="2"/>
                <w:tcBorders>
                  <w:bottom w:val="single" w:sz="4" w:space="0" w:color="auto"/>
                </w:tcBorders>
              </w:tcPr>
              <w:p w14:paraId="2CC8694E" w14:textId="453345B5" w:rsidR="003C3D84" w:rsidRPr="009A6971" w:rsidRDefault="003C3D84" w:rsidP="003C3D84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  <w:b/>
                  </w:rPr>
                  <w:t>Treasurer’s Report</w:t>
                </w:r>
              </w:p>
              <w:p w14:paraId="09796FA4" w14:textId="77777777" w:rsidR="003C3D84" w:rsidRPr="009A6971" w:rsidRDefault="003C3D84" w:rsidP="003C3D84">
                <w:pPr>
                  <w:rPr>
                    <w:rFonts w:ascii="Arial" w:hAnsi="Arial" w:cs="Arial"/>
                  </w:rPr>
                </w:pPr>
              </w:p>
              <w:p w14:paraId="40177DE1" w14:textId="0627B799" w:rsidR="003C3D84" w:rsidRPr="009A6971" w:rsidRDefault="003C3D84" w:rsidP="003C3D84">
                <w:pPr>
                  <w:rPr>
                    <w:rFonts w:ascii="Arial" w:hAnsi="Arial" w:cs="Arial"/>
                  </w:rPr>
                </w:pPr>
              </w:p>
              <w:p w14:paraId="47D4F9E6" w14:textId="77777777" w:rsidR="003C3D84" w:rsidRPr="009A6971" w:rsidRDefault="00595C07" w:rsidP="003C3D84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Action:</w:t>
                </w:r>
              </w:p>
              <w:p w14:paraId="3F1F3BAB" w14:textId="4AEB8187" w:rsidR="00595C07" w:rsidRPr="009A6971" w:rsidRDefault="00595C07" w:rsidP="003C3D84">
                <w:pPr>
                  <w:rPr>
                    <w:rFonts w:ascii="Arial" w:hAnsi="Arial" w:cs="Arial"/>
                  </w:rPr>
                </w:pPr>
              </w:p>
            </w:tc>
          </w:tr>
          <w:tr w:rsidR="00172E82" w:rsidRPr="009A6971" w14:paraId="64FDF437" w14:textId="77777777" w:rsidTr="00251EFA">
            <w:trPr>
              <w:trHeight w:val="454"/>
            </w:trPr>
            <w:tc>
              <w:tcPr>
                <w:tcW w:w="534" w:type="dxa"/>
                <w:tcBorders>
                  <w:bottom w:val="single" w:sz="4" w:space="0" w:color="auto"/>
                </w:tcBorders>
              </w:tcPr>
              <w:p w14:paraId="49D2B9B2" w14:textId="6A129E94" w:rsidR="00172E82" w:rsidRPr="009A6971" w:rsidRDefault="00172E82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7</w:t>
                </w:r>
              </w:p>
            </w:tc>
            <w:tc>
              <w:tcPr>
                <w:tcW w:w="9546" w:type="dxa"/>
                <w:gridSpan w:val="2"/>
                <w:tcBorders>
                  <w:bottom w:val="single" w:sz="4" w:space="0" w:color="auto"/>
                </w:tcBorders>
              </w:tcPr>
              <w:p w14:paraId="3D2E9C21" w14:textId="77777777" w:rsidR="00172E82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Co-ordinator/Manager’s Report</w:t>
                </w:r>
              </w:p>
              <w:p w14:paraId="6A89FD32" w14:textId="77777777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5FC94FA3" w14:textId="4B348970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6BA6939E" w14:textId="1CD2312D" w:rsidR="00595C07" w:rsidRPr="009A6971" w:rsidRDefault="00595C07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Action:</w:t>
                </w:r>
              </w:p>
              <w:p w14:paraId="342AB211" w14:textId="38102E34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</w:p>
            </w:tc>
          </w:tr>
          <w:tr w:rsidR="003C3D84" w:rsidRPr="009A6971" w14:paraId="346199F9" w14:textId="77777777" w:rsidTr="00251EFA">
            <w:trPr>
              <w:trHeight w:val="454"/>
            </w:trPr>
            <w:tc>
              <w:tcPr>
                <w:tcW w:w="534" w:type="dxa"/>
                <w:tcBorders>
                  <w:bottom w:val="single" w:sz="4" w:space="0" w:color="auto"/>
                </w:tcBorders>
              </w:tcPr>
              <w:p w14:paraId="2800BB3F" w14:textId="65884F34" w:rsidR="003C3D84" w:rsidRPr="009A6971" w:rsidRDefault="003C3D84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9</w:t>
                </w:r>
              </w:p>
            </w:tc>
            <w:tc>
              <w:tcPr>
                <w:tcW w:w="9546" w:type="dxa"/>
                <w:gridSpan w:val="2"/>
                <w:tcBorders>
                  <w:bottom w:val="single" w:sz="4" w:space="0" w:color="auto"/>
                </w:tcBorders>
              </w:tcPr>
              <w:p w14:paraId="78203C3A" w14:textId="77777777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General Business</w:t>
                </w:r>
              </w:p>
              <w:p w14:paraId="0AABE5D6" w14:textId="77777777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6859F1BB" w14:textId="77777777" w:rsidR="003C3D84" w:rsidRPr="009A6971" w:rsidRDefault="003C3D84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342B88C7" w14:textId="77777777" w:rsidR="003C3D84" w:rsidRPr="009A6971" w:rsidRDefault="00595C07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Action:</w:t>
                </w:r>
              </w:p>
              <w:p w14:paraId="3F1C1BC1" w14:textId="7117ABED" w:rsidR="00DB1BA6" w:rsidRPr="009A6971" w:rsidRDefault="00DB1BA6" w:rsidP="00AE7253">
                <w:pPr>
                  <w:rPr>
                    <w:rFonts w:ascii="Arial" w:hAnsi="Arial" w:cs="Arial"/>
                    <w:b/>
                  </w:rPr>
                </w:pPr>
              </w:p>
            </w:tc>
          </w:tr>
          <w:tr w:rsidR="00595C07" w:rsidRPr="009A6971" w14:paraId="4DEB302D" w14:textId="77777777" w:rsidTr="00251EFA">
            <w:trPr>
              <w:trHeight w:val="454"/>
            </w:trPr>
            <w:tc>
              <w:tcPr>
                <w:tcW w:w="534" w:type="dxa"/>
                <w:tcBorders>
                  <w:bottom w:val="single" w:sz="4" w:space="0" w:color="auto"/>
                </w:tcBorders>
              </w:tcPr>
              <w:p w14:paraId="14B9D695" w14:textId="7BE333B3" w:rsidR="00595C07" w:rsidRPr="009A6971" w:rsidRDefault="00595C07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10</w:t>
                </w:r>
              </w:p>
            </w:tc>
            <w:tc>
              <w:tcPr>
                <w:tcW w:w="9546" w:type="dxa"/>
                <w:gridSpan w:val="2"/>
                <w:tcBorders>
                  <w:bottom w:val="single" w:sz="4" w:space="0" w:color="auto"/>
                </w:tcBorders>
              </w:tcPr>
              <w:p w14:paraId="3AC70876" w14:textId="77777777" w:rsidR="00595C07" w:rsidRPr="009A6971" w:rsidRDefault="00595C07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Strategic plan update – Standing item</w:t>
                </w:r>
              </w:p>
              <w:p w14:paraId="0D127C20" w14:textId="114C6751" w:rsidR="00595C07" w:rsidRPr="009A6971" w:rsidRDefault="00595C07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3B245130" w14:textId="77777777" w:rsidR="00595C07" w:rsidRPr="009A6971" w:rsidRDefault="00595C07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5DBF0FE8" w14:textId="77777777" w:rsidR="00595C07" w:rsidRPr="009A6971" w:rsidRDefault="00595C07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Action:</w:t>
                </w:r>
              </w:p>
              <w:p w14:paraId="3869CD06" w14:textId="052B0081" w:rsidR="00DB1BA6" w:rsidRPr="009A6971" w:rsidRDefault="00DB1BA6" w:rsidP="00AE7253">
                <w:pPr>
                  <w:rPr>
                    <w:rFonts w:ascii="Arial" w:hAnsi="Arial" w:cs="Arial"/>
                    <w:b/>
                  </w:rPr>
                </w:pPr>
              </w:p>
            </w:tc>
          </w:tr>
          <w:tr w:rsidR="00720EC5" w:rsidRPr="009A6971" w14:paraId="2CB87FC2" w14:textId="77777777" w:rsidTr="00251EFA">
            <w:trPr>
              <w:trHeight w:val="454"/>
            </w:trPr>
            <w:tc>
              <w:tcPr>
                <w:tcW w:w="534" w:type="dxa"/>
                <w:tcBorders>
                  <w:bottom w:val="single" w:sz="4" w:space="0" w:color="auto"/>
                </w:tcBorders>
              </w:tcPr>
              <w:p w14:paraId="1A6168CE" w14:textId="43A762DE" w:rsidR="00720EC5" w:rsidRPr="009A6971" w:rsidRDefault="00720EC5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11</w:t>
                </w:r>
              </w:p>
            </w:tc>
            <w:tc>
              <w:tcPr>
                <w:tcW w:w="9546" w:type="dxa"/>
                <w:gridSpan w:val="2"/>
                <w:tcBorders>
                  <w:bottom w:val="single" w:sz="4" w:space="0" w:color="auto"/>
                </w:tcBorders>
              </w:tcPr>
              <w:p w14:paraId="474B2394" w14:textId="77777777" w:rsidR="00720EC5" w:rsidRPr="009A6971" w:rsidRDefault="00720EC5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Occupational Health and Safety (OH&amp;S) – Standing Item</w:t>
                </w:r>
              </w:p>
              <w:p w14:paraId="3BE4F927" w14:textId="77777777" w:rsidR="00720EC5" w:rsidRPr="009A6971" w:rsidRDefault="00720EC5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0D373390" w14:textId="77777777" w:rsidR="00720EC5" w:rsidRPr="009A6971" w:rsidRDefault="00720EC5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6315EFBB" w14:textId="77777777" w:rsidR="00720EC5" w:rsidRPr="009A6971" w:rsidRDefault="00720EC5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Action:</w:t>
                </w:r>
              </w:p>
              <w:p w14:paraId="25FE6D6C" w14:textId="30E52DAC" w:rsidR="00720EC5" w:rsidRPr="009A6971" w:rsidRDefault="00720EC5" w:rsidP="00AE7253">
                <w:pPr>
                  <w:rPr>
                    <w:rFonts w:ascii="Arial" w:hAnsi="Arial" w:cs="Arial"/>
                    <w:b/>
                  </w:rPr>
                </w:pPr>
              </w:p>
            </w:tc>
          </w:tr>
          <w:tr w:rsidR="00595C07" w:rsidRPr="009A6971" w14:paraId="44E64857" w14:textId="77777777" w:rsidTr="00251EFA">
            <w:trPr>
              <w:trHeight w:val="454"/>
            </w:trPr>
            <w:tc>
              <w:tcPr>
                <w:tcW w:w="534" w:type="dxa"/>
                <w:tcBorders>
                  <w:bottom w:val="single" w:sz="4" w:space="0" w:color="auto"/>
                </w:tcBorders>
              </w:tcPr>
              <w:p w14:paraId="13909A13" w14:textId="1CC10206" w:rsidR="00595C07" w:rsidRPr="009A6971" w:rsidRDefault="00595C07" w:rsidP="00AE7253">
                <w:pPr>
                  <w:rPr>
                    <w:rFonts w:ascii="Arial" w:hAnsi="Arial" w:cs="Arial"/>
                  </w:rPr>
                </w:pPr>
                <w:r w:rsidRPr="009A6971">
                  <w:rPr>
                    <w:rFonts w:ascii="Arial" w:hAnsi="Arial" w:cs="Arial"/>
                  </w:rPr>
                  <w:t>11</w:t>
                </w:r>
              </w:p>
            </w:tc>
            <w:tc>
              <w:tcPr>
                <w:tcW w:w="9546" w:type="dxa"/>
                <w:gridSpan w:val="2"/>
                <w:tcBorders>
                  <w:bottom w:val="single" w:sz="4" w:space="0" w:color="auto"/>
                </w:tcBorders>
              </w:tcPr>
              <w:p w14:paraId="79B0BAF2" w14:textId="77777777" w:rsidR="00595C07" w:rsidRPr="009A6971" w:rsidRDefault="00595C07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Policy/processes update – Standing item</w:t>
                </w:r>
              </w:p>
              <w:p w14:paraId="18946DFE" w14:textId="7B4B7234" w:rsidR="00595C07" w:rsidRPr="009A6971" w:rsidRDefault="00595C07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67AB1B23" w14:textId="2A3D01C8" w:rsidR="00DB1BA6" w:rsidRPr="009A6971" w:rsidRDefault="00DB1BA6" w:rsidP="00AE7253">
                <w:pPr>
                  <w:rPr>
                    <w:rFonts w:ascii="Arial" w:hAnsi="Arial" w:cs="Arial"/>
                    <w:b/>
                  </w:rPr>
                </w:pPr>
              </w:p>
              <w:p w14:paraId="43D0F719" w14:textId="77777777" w:rsidR="00595C07" w:rsidRPr="009A6971" w:rsidRDefault="00595C07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Action:</w:t>
                </w:r>
              </w:p>
              <w:p w14:paraId="2D738C9E" w14:textId="017A16FF" w:rsidR="00DB1BA6" w:rsidRPr="009A6971" w:rsidRDefault="00DB1BA6" w:rsidP="00AE7253">
                <w:pPr>
                  <w:rPr>
                    <w:rFonts w:ascii="Arial" w:hAnsi="Arial" w:cs="Arial"/>
                    <w:b/>
                  </w:rPr>
                </w:pPr>
              </w:p>
            </w:tc>
          </w:tr>
          <w:tr w:rsidR="00595C07" w:rsidRPr="009A6971" w14:paraId="402B5D24" w14:textId="77777777" w:rsidTr="00251EFA">
            <w:trPr>
              <w:trHeight w:val="454"/>
            </w:trPr>
            <w:tc>
              <w:tcPr>
                <w:tcW w:w="534" w:type="dxa"/>
                <w:tcBorders>
                  <w:bottom w:val="single" w:sz="4" w:space="0" w:color="auto"/>
                </w:tcBorders>
              </w:tcPr>
              <w:p w14:paraId="59E0FED2" w14:textId="77777777" w:rsidR="00595C07" w:rsidRPr="009A6971" w:rsidRDefault="00595C07" w:rsidP="00AE7253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9546" w:type="dxa"/>
                <w:gridSpan w:val="2"/>
                <w:tcBorders>
                  <w:bottom w:val="single" w:sz="4" w:space="0" w:color="auto"/>
                </w:tcBorders>
              </w:tcPr>
              <w:p w14:paraId="279CA9D0" w14:textId="5D536F98" w:rsidR="00595C07" w:rsidRPr="009A6971" w:rsidRDefault="00B64664" w:rsidP="00AE7253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Meeting closed at:</w:t>
                </w:r>
              </w:p>
            </w:tc>
          </w:tr>
          <w:tr w:rsidR="00714871" w:rsidRPr="009A6971" w14:paraId="4E96E285" w14:textId="77777777" w:rsidTr="00251EFA">
            <w:trPr>
              <w:trHeight w:val="850"/>
            </w:trPr>
            <w:tc>
              <w:tcPr>
                <w:tcW w:w="10080" w:type="dxa"/>
                <w:gridSpan w:val="3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19B1A1BF" w14:textId="1793E68E" w:rsidR="00714871" w:rsidRPr="009A6971" w:rsidRDefault="004402E3" w:rsidP="00AF67C1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  <w:sz w:val="28"/>
                  </w:rPr>
                  <w:t>Next meeting</w:t>
                </w:r>
                <w:r w:rsidR="00595C07" w:rsidRPr="009A6971">
                  <w:rPr>
                    <w:rFonts w:ascii="Arial" w:hAnsi="Arial" w:cs="Arial"/>
                    <w:b/>
                    <w:sz w:val="28"/>
                  </w:rPr>
                  <w:t>:</w:t>
                </w:r>
              </w:p>
            </w:tc>
          </w:tr>
        </w:tbl>
        <w:p w14:paraId="1C156CC2" w14:textId="57639EB4" w:rsidR="00714871" w:rsidRPr="009A6971" w:rsidRDefault="00DB1BA6" w:rsidP="00DB1BA6">
          <w:pPr>
            <w:pStyle w:val="Heading3"/>
            <w:rPr>
              <w:rFonts w:ascii="Arial" w:hAnsi="Arial" w:cs="Arial"/>
            </w:rPr>
          </w:pPr>
          <w:r w:rsidRPr="009A6971">
            <w:rPr>
              <w:rFonts w:ascii="Arial" w:hAnsi="Arial" w:cs="Arial"/>
            </w:rPr>
            <w:lastRenderedPageBreak/>
            <w:t>Action List</w:t>
          </w:r>
        </w:p>
        <w:tbl>
          <w:tblPr>
            <w:tblStyle w:val="TableGrid1"/>
            <w:tblpPr w:leftFromText="180" w:rightFromText="180" w:horzAnchor="margin" w:tblpY="1344"/>
            <w:tblW w:w="9322" w:type="dxa"/>
            <w:tblLayout w:type="fixed"/>
            <w:tblLook w:val="04A0" w:firstRow="1" w:lastRow="0" w:firstColumn="1" w:lastColumn="0" w:noHBand="0" w:noVBand="1"/>
          </w:tblPr>
          <w:tblGrid>
            <w:gridCol w:w="1384"/>
            <w:gridCol w:w="4281"/>
            <w:gridCol w:w="2098"/>
            <w:gridCol w:w="1559"/>
          </w:tblGrid>
          <w:tr w:rsidR="00595C07" w:rsidRPr="009A6971" w14:paraId="7300D34A" w14:textId="77777777" w:rsidTr="00DB1BA6">
            <w:trPr>
              <w:trHeight w:val="972"/>
            </w:trPr>
            <w:tc>
              <w:tcPr>
                <w:tcW w:w="1384" w:type="dxa"/>
              </w:tcPr>
              <w:p w14:paraId="6C1930C1" w14:textId="1E194B37" w:rsidR="00595C07" w:rsidRPr="009A6971" w:rsidRDefault="00595C07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b/>
                    <w:szCs w:val="24"/>
                  </w:rPr>
                </w:pPr>
                <w:r w:rsidRPr="009A6971">
                  <w:rPr>
                    <w:rFonts w:ascii="Arial" w:hAnsi="Arial" w:cs="Arial"/>
                    <w:b/>
                    <w:szCs w:val="24"/>
                  </w:rPr>
                  <w:t>Date</w:t>
                </w:r>
              </w:p>
            </w:tc>
            <w:tc>
              <w:tcPr>
                <w:tcW w:w="4281" w:type="dxa"/>
              </w:tcPr>
              <w:p w14:paraId="1D7041CB" w14:textId="25B69D66" w:rsidR="00595C07" w:rsidRPr="009A6971" w:rsidRDefault="00595C07" w:rsidP="00DB1BA6">
                <w:pPr>
                  <w:rPr>
                    <w:rFonts w:ascii="Arial" w:hAnsi="Arial" w:cs="Arial"/>
                    <w:b/>
                  </w:rPr>
                </w:pPr>
                <w:r w:rsidRPr="009A6971">
                  <w:rPr>
                    <w:rFonts w:ascii="Arial" w:hAnsi="Arial" w:cs="Arial"/>
                    <w:b/>
                  </w:rPr>
                  <w:t>Action</w:t>
                </w:r>
              </w:p>
            </w:tc>
            <w:tc>
              <w:tcPr>
                <w:tcW w:w="2098" w:type="dxa"/>
              </w:tcPr>
              <w:p w14:paraId="7698CEF3" w14:textId="5DE25577" w:rsidR="00595C07" w:rsidRPr="009A6971" w:rsidRDefault="00595C07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b/>
                    <w:szCs w:val="24"/>
                  </w:rPr>
                </w:pPr>
                <w:r w:rsidRPr="009A6971">
                  <w:rPr>
                    <w:rFonts w:ascii="Arial" w:hAnsi="Arial" w:cs="Arial"/>
                    <w:b/>
                    <w:szCs w:val="24"/>
                  </w:rPr>
                  <w:t>Responsibility</w:t>
                </w:r>
              </w:p>
            </w:tc>
            <w:tc>
              <w:tcPr>
                <w:tcW w:w="1559" w:type="dxa"/>
              </w:tcPr>
              <w:p w14:paraId="5F48480C" w14:textId="6BEBBB85" w:rsidR="00595C07" w:rsidRPr="009A6971" w:rsidRDefault="00595C07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b/>
                    <w:szCs w:val="24"/>
                  </w:rPr>
                </w:pPr>
                <w:r w:rsidRPr="009A6971">
                  <w:rPr>
                    <w:rFonts w:ascii="Arial" w:hAnsi="Arial" w:cs="Arial"/>
                    <w:b/>
                    <w:szCs w:val="24"/>
                  </w:rPr>
                  <w:t>By when</w:t>
                </w:r>
              </w:p>
            </w:tc>
          </w:tr>
          <w:tr w:rsidR="00393913" w:rsidRPr="009A6971" w14:paraId="530666AE" w14:textId="77777777" w:rsidTr="00DB1BA6">
            <w:trPr>
              <w:trHeight w:val="972"/>
            </w:trPr>
            <w:tc>
              <w:tcPr>
                <w:tcW w:w="1384" w:type="dxa"/>
              </w:tcPr>
              <w:p w14:paraId="225967B8" w14:textId="3774411F" w:rsidR="00393913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  <w:highlight w:val="yellow"/>
                  </w:rPr>
                </w:pPr>
                <w:r w:rsidRPr="009A6971">
                  <w:rPr>
                    <w:rFonts w:ascii="Arial" w:hAnsi="Arial" w:cs="Arial"/>
                    <w:szCs w:val="24"/>
                    <w:highlight w:val="yellow"/>
                  </w:rPr>
                  <w:t>01/01/19</w:t>
                </w:r>
              </w:p>
            </w:tc>
            <w:tc>
              <w:tcPr>
                <w:tcW w:w="4281" w:type="dxa"/>
              </w:tcPr>
              <w:p w14:paraId="5AECB8E3" w14:textId="47269C24" w:rsidR="00393913" w:rsidRPr="009A6971" w:rsidRDefault="00DB1BA6" w:rsidP="00DB1BA6">
                <w:pPr>
                  <w:rPr>
                    <w:rFonts w:ascii="Arial" w:hAnsi="Arial" w:cs="Arial"/>
                    <w:szCs w:val="24"/>
                    <w:highlight w:val="yellow"/>
                  </w:rPr>
                </w:pPr>
                <w:proofErr w:type="spellStart"/>
                <w:r w:rsidRPr="009A6971">
                  <w:rPr>
                    <w:rFonts w:ascii="Arial" w:hAnsi="Arial" w:cs="Arial"/>
                    <w:szCs w:val="24"/>
                    <w:highlight w:val="yellow"/>
                  </w:rPr>
                  <w:t>xxxxxxx</w:t>
                </w:r>
                <w:proofErr w:type="spellEnd"/>
              </w:p>
            </w:tc>
            <w:tc>
              <w:tcPr>
                <w:tcW w:w="2098" w:type="dxa"/>
              </w:tcPr>
              <w:p w14:paraId="467DBB66" w14:textId="6E3DE1A2" w:rsidR="00393913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  <w:highlight w:val="yellow"/>
                  </w:rPr>
                </w:pPr>
                <w:r w:rsidRPr="009A6971">
                  <w:rPr>
                    <w:rFonts w:ascii="Arial" w:hAnsi="Arial" w:cs="Arial"/>
                    <w:szCs w:val="24"/>
                    <w:highlight w:val="yellow"/>
                  </w:rPr>
                  <w:t>Chair</w:t>
                </w:r>
              </w:p>
            </w:tc>
            <w:tc>
              <w:tcPr>
                <w:tcW w:w="1559" w:type="dxa"/>
              </w:tcPr>
              <w:p w14:paraId="608B1736" w14:textId="40794D90" w:rsidR="00393913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  <w:highlight w:val="yellow"/>
                  </w:rPr>
                </w:pPr>
                <w:r w:rsidRPr="009A6971">
                  <w:rPr>
                    <w:rFonts w:ascii="Arial" w:hAnsi="Arial" w:cs="Arial"/>
                    <w:szCs w:val="24"/>
                    <w:highlight w:val="yellow"/>
                  </w:rPr>
                  <w:t>March 2019</w:t>
                </w:r>
              </w:p>
            </w:tc>
          </w:tr>
          <w:tr w:rsidR="00DB1BA6" w:rsidRPr="009A6971" w14:paraId="5F38B974" w14:textId="77777777" w:rsidTr="00DB1BA6">
            <w:trPr>
              <w:trHeight w:val="972"/>
            </w:trPr>
            <w:tc>
              <w:tcPr>
                <w:tcW w:w="1384" w:type="dxa"/>
              </w:tcPr>
              <w:p w14:paraId="28F56D0A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4281" w:type="dxa"/>
              </w:tcPr>
              <w:p w14:paraId="6A64EA27" w14:textId="77777777" w:rsidR="00DB1BA6" w:rsidRPr="009A6971" w:rsidRDefault="00DB1BA6" w:rsidP="00DB1BA6">
                <w:pPr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2098" w:type="dxa"/>
              </w:tcPr>
              <w:p w14:paraId="3C77CBFC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1559" w:type="dxa"/>
              </w:tcPr>
              <w:p w14:paraId="5AD95903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</w:tr>
          <w:tr w:rsidR="00DB1BA6" w:rsidRPr="009A6971" w14:paraId="2E3D832B" w14:textId="77777777" w:rsidTr="00DB1BA6">
            <w:trPr>
              <w:trHeight w:val="972"/>
            </w:trPr>
            <w:tc>
              <w:tcPr>
                <w:tcW w:w="1384" w:type="dxa"/>
              </w:tcPr>
              <w:p w14:paraId="66E6B6F6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4281" w:type="dxa"/>
              </w:tcPr>
              <w:p w14:paraId="3C05E8FD" w14:textId="77777777" w:rsidR="00DB1BA6" w:rsidRPr="009A6971" w:rsidRDefault="00DB1BA6" w:rsidP="00DB1BA6">
                <w:pPr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2098" w:type="dxa"/>
              </w:tcPr>
              <w:p w14:paraId="49C801C9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1559" w:type="dxa"/>
              </w:tcPr>
              <w:p w14:paraId="18F947A0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</w:tr>
          <w:tr w:rsidR="00DB1BA6" w:rsidRPr="009A6971" w14:paraId="6DEB46E7" w14:textId="77777777" w:rsidTr="00DB1BA6">
            <w:trPr>
              <w:trHeight w:val="972"/>
            </w:trPr>
            <w:tc>
              <w:tcPr>
                <w:tcW w:w="1384" w:type="dxa"/>
              </w:tcPr>
              <w:p w14:paraId="43D48D62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4281" w:type="dxa"/>
              </w:tcPr>
              <w:p w14:paraId="4C40C510" w14:textId="77777777" w:rsidR="00DB1BA6" w:rsidRPr="009A6971" w:rsidRDefault="00DB1BA6" w:rsidP="00DB1BA6">
                <w:pPr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2098" w:type="dxa"/>
              </w:tcPr>
              <w:p w14:paraId="6BD4D632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1559" w:type="dxa"/>
              </w:tcPr>
              <w:p w14:paraId="5F2A1EC5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</w:tr>
          <w:tr w:rsidR="00DB1BA6" w:rsidRPr="009A6971" w14:paraId="1B0D0BF8" w14:textId="77777777" w:rsidTr="00DB1BA6">
            <w:trPr>
              <w:trHeight w:val="972"/>
            </w:trPr>
            <w:tc>
              <w:tcPr>
                <w:tcW w:w="1384" w:type="dxa"/>
              </w:tcPr>
              <w:p w14:paraId="18AFDAB7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4281" w:type="dxa"/>
              </w:tcPr>
              <w:p w14:paraId="2D66516F" w14:textId="77777777" w:rsidR="00DB1BA6" w:rsidRPr="009A6971" w:rsidRDefault="00DB1BA6" w:rsidP="00DB1BA6">
                <w:pPr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2098" w:type="dxa"/>
              </w:tcPr>
              <w:p w14:paraId="494ED695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1559" w:type="dxa"/>
              </w:tcPr>
              <w:p w14:paraId="708AE200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</w:tr>
          <w:tr w:rsidR="00DB1BA6" w:rsidRPr="009A6971" w14:paraId="49F06671" w14:textId="77777777" w:rsidTr="00DB1BA6">
            <w:trPr>
              <w:trHeight w:val="972"/>
            </w:trPr>
            <w:tc>
              <w:tcPr>
                <w:tcW w:w="1384" w:type="dxa"/>
              </w:tcPr>
              <w:p w14:paraId="55D17629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4281" w:type="dxa"/>
              </w:tcPr>
              <w:p w14:paraId="5FAEE6C6" w14:textId="77777777" w:rsidR="00DB1BA6" w:rsidRPr="009A6971" w:rsidRDefault="00DB1BA6" w:rsidP="00DB1BA6">
                <w:pPr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2098" w:type="dxa"/>
              </w:tcPr>
              <w:p w14:paraId="53D818A3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  <w:tc>
              <w:tcPr>
                <w:tcW w:w="1559" w:type="dxa"/>
              </w:tcPr>
              <w:p w14:paraId="243615D6" w14:textId="77777777" w:rsidR="00DB1BA6" w:rsidRPr="009A6971" w:rsidRDefault="00DB1BA6" w:rsidP="00DB1BA6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ascii="Arial" w:hAnsi="Arial" w:cs="Arial"/>
                    <w:szCs w:val="24"/>
                  </w:rPr>
                </w:pPr>
              </w:p>
            </w:tc>
          </w:tr>
        </w:tbl>
        <w:p w14:paraId="06C50309" w14:textId="77777777" w:rsidR="00714871" w:rsidRPr="009A6971" w:rsidRDefault="00714871" w:rsidP="00714871">
          <w:pPr>
            <w:rPr>
              <w:rFonts w:ascii="Arial" w:hAnsi="Arial" w:cs="Arial"/>
              <w:sz w:val="18"/>
              <w:szCs w:val="18"/>
            </w:rPr>
          </w:pPr>
        </w:p>
        <w:p w14:paraId="03EF9F36" w14:textId="77777777" w:rsidR="00714871" w:rsidRPr="009A6971" w:rsidRDefault="00714871" w:rsidP="00714871">
          <w:pPr>
            <w:rPr>
              <w:rFonts w:ascii="Arial" w:hAnsi="Arial" w:cs="Arial"/>
              <w:sz w:val="18"/>
              <w:szCs w:val="18"/>
            </w:rPr>
          </w:pPr>
        </w:p>
        <w:p w14:paraId="023FEB0C" w14:textId="1ABB966A" w:rsidR="00714871" w:rsidRPr="009A6971" w:rsidRDefault="00714871" w:rsidP="00714871">
          <w:pPr>
            <w:rPr>
              <w:rFonts w:ascii="Arial" w:hAnsi="Arial" w:cs="Arial"/>
              <w:sz w:val="18"/>
              <w:szCs w:val="18"/>
            </w:rPr>
          </w:pPr>
        </w:p>
        <w:p w14:paraId="2986120A" w14:textId="7F2550E3" w:rsidR="00714871" w:rsidRPr="009A6971" w:rsidRDefault="00714871" w:rsidP="00714871">
          <w:pPr>
            <w:tabs>
              <w:tab w:val="left" w:pos="3282"/>
            </w:tabs>
            <w:rPr>
              <w:rFonts w:ascii="Arial" w:hAnsi="Arial" w:cs="Arial"/>
              <w:sz w:val="18"/>
              <w:szCs w:val="18"/>
            </w:rPr>
          </w:pPr>
          <w:r w:rsidRPr="009A6971">
            <w:rPr>
              <w:rFonts w:ascii="Arial" w:hAnsi="Arial" w:cs="Arial"/>
              <w:sz w:val="18"/>
              <w:szCs w:val="18"/>
            </w:rPr>
            <w:tab/>
          </w:r>
        </w:p>
        <w:p w14:paraId="4F3B5C41" w14:textId="01C2D633" w:rsidR="00714871" w:rsidRPr="009A6971" w:rsidRDefault="00714871" w:rsidP="00714871">
          <w:pPr>
            <w:rPr>
              <w:rFonts w:ascii="Arial" w:hAnsi="Arial" w:cs="Arial"/>
              <w:sz w:val="18"/>
              <w:szCs w:val="18"/>
            </w:rPr>
          </w:pPr>
        </w:p>
        <w:p w14:paraId="51D4F005" w14:textId="0507AC1C" w:rsidR="00C77F04" w:rsidRPr="009A6971" w:rsidRDefault="00000000" w:rsidP="00714871">
          <w:pPr>
            <w:pStyle w:val="Heading1"/>
            <w:rPr>
              <w:rFonts w:ascii="Arial" w:hAnsi="Arial" w:cs="Arial"/>
              <w:color w:val="0070C0"/>
            </w:rPr>
          </w:pPr>
        </w:p>
        <w:bookmarkStart w:id="0" w:name="_Toc523148719" w:displacedByCustomXml="next"/>
      </w:sdtContent>
    </w:sdt>
    <w:bookmarkEnd w:id="0" w:displacedByCustomXml="prev"/>
    <w:sectPr w:rsidR="00C77F04" w:rsidRPr="009A6971" w:rsidSect="00595C07">
      <w:headerReference w:type="default" r:id="rId13"/>
      <w:footerReference w:type="even" r:id="rId14"/>
      <w:footerReference w:type="default" r:id="rId15"/>
      <w:pgSz w:w="12240" w:h="15840"/>
      <w:pgMar w:top="1440" w:right="1080" w:bottom="1440" w:left="1080" w:header="576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BEB9" w14:textId="77777777" w:rsidR="00305D92" w:rsidRDefault="00305D92">
      <w:pPr>
        <w:spacing w:after="0" w:line="240" w:lineRule="auto"/>
      </w:pPr>
      <w:r>
        <w:separator/>
      </w:r>
    </w:p>
  </w:endnote>
  <w:endnote w:type="continuationSeparator" w:id="0">
    <w:p w14:paraId="16D0228E" w14:textId="77777777" w:rsidR="00305D92" w:rsidRDefault="0030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55B" w14:textId="77777777" w:rsidR="00AE7253" w:rsidRDefault="00AE7253">
    <w:pPr>
      <w:jc w:val="right"/>
    </w:pPr>
  </w:p>
  <w:p w14:paraId="4DF1FD0A" w14:textId="77777777" w:rsidR="00AE7253" w:rsidRDefault="00AE7253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14:paraId="57853F53" w14:textId="77777777" w:rsidR="00AE7253" w:rsidRDefault="00AE7253">
    <w:pPr>
      <w:jc w:val="right"/>
    </w:pPr>
    <w:r>
      <w:rPr>
        <w:noProof/>
        <w:lang w:val="en-AU" w:eastAsia="en-AU"/>
      </w:rPr>
      <mc:AlternateContent>
        <mc:Choice Requires="wpg">
          <w:drawing>
            <wp:inline distT="0" distB="0" distL="0" distR="0" wp14:anchorId="512DE9A0" wp14:editId="69688780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8696A3D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DDB3310" w14:textId="77777777" w:rsidR="00AE7253" w:rsidRDefault="00AE7253">
    <w:pPr>
      <w:pStyle w:val="NoSpacing"/>
      <w:rPr>
        <w:sz w:val="2"/>
        <w:szCs w:val="2"/>
      </w:rPr>
    </w:pPr>
  </w:p>
  <w:p w14:paraId="4D42B378" w14:textId="77777777" w:rsidR="00AE7253" w:rsidRDefault="00AE7253"/>
  <w:p w14:paraId="12EBE773" w14:textId="77777777" w:rsidR="00AE7253" w:rsidRDefault="00AE7253"/>
  <w:p w14:paraId="7F1AECFB" w14:textId="77777777" w:rsidR="00AE7253" w:rsidRDefault="00AE72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2483519"/>
      <w:docPartObj>
        <w:docPartGallery w:val="Page Numbers (Bottom of Page)"/>
        <w:docPartUnique/>
      </w:docPartObj>
    </w:sdtPr>
    <w:sdtEndPr>
      <w:rPr>
        <w:b/>
        <w:noProof/>
        <w:color w:val="F0B47A" w:themeColor="accent3" w:themeTint="99"/>
      </w:rPr>
    </w:sdtEndPr>
    <w:sdtContent>
      <w:p w14:paraId="744F998F" w14:textId="0EDA5CB7" w:rsidR="00AE7253" w:rsidRPr="00891C9A" w:rsidRDefault="00AE7253" w:rsidP="00714871">
        <w:pPr>
          <w:pStyle w:val="Footer"/>
          <w:jc w:val="right"/>
          <w:rPr>
            <w:b/>
            <w:color w:val="F0B47A" w:themeColor="accent3" w:themeTint="99"/>
          </w:rPr>
        </w:pPr>
        <w:r w:rsidRPr="00891C9A">
          <w:rPr>
            <w:b/>
            <w:color w:val="F0B47A" w:themeColor="accent3" w:themeTint="99"/>
          </w:rPr>
          <w:fldChar w:fldCharType="begin"/>
        </w:r>
        <w:r w:rsidRPr="00891C9A">
          <w:rPr>
            <w:b/>
            <w:color w:val="F0B47A" w:themeColor="accent3" w:themeTint="99"/>
          </w:rPr>
          <w:instrText xml:space="preserve"> PAGE   \* MERGEFORMAT </w:instrText>
        </w:r>
        <w:r w:rsidRPr="00891C9A">
          <w:rPr>
            <w:b/>
            <w:color w:val="F0B47A" w:themeColor="accent3" w:themeTint="99"/>
          </w:rPr>
          <w:fldChar w:fldCharType="separate"/>
        </w:r>
        <w:r w:rsidR="00662825">
          <w:rPr>
            <w:b/>
            <w:noProof/>
            <w:color w:val="F0B47A" w:themeColor="accent3" w:themeTint="99"/>
          </w:rPr>
          <w:t>3</w:t>
        </w:r>
        <w:r w:rsidRPr="00891C9A">
          <w:rPr>
            <w:b/>
            <w:noProof/>
            <w:color w:val="F0B47A" w:themeColor="accent3" w:themeTint="9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5FE2" w14:textId="77777777" w:rsidR="00305D92" w:rsidRDefault="00305D92">
      <w:pPr>
        <w:spacing w:after="0" w:line="240" w:lineRule="auto"/>
      </w:pPr>
      <w:r>
        <w:separator/>
      </w:r>
    </w:p>
  </w:footnote>
  <w:footnote w:type="continuationSeparator" w:id="0">
    <w:p w14:paraId="3C25FD46" w14:textId="77777777" w:rsidR="00305D92" w:rsidRDefault="0030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1D6A" w14:textId="3C336D1B" w:rsidR="00AE7253" w:rsidRDefault="00AE7253">
    <w:pPr>
      <w:pStyle w:val="Header"/>
      <w:jc w:val="right"/>
    </w:pPr>
  </w:p>
  <w:p w14:paraId="1C075B54" w14:textId="77777777" w:rsidR="00AE7253" w:rsidRDefault="00AE7253" w:rsidP="00A27E93">
    <w:pPr>
      <w:spacing w:after="0"/>
      <w:jc w:val="center"/>
      <w:rPr>
        <w:color w:val="E4E9EF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36E83"/>
    <w:multiLevelType w:val="hybridMultilevel"/>
    <w:tmpl w:val="7B5CE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171">
    <w:abstractNumId w:val="6"/>
  </w:num>
  <w:num w:numId="2" w16cid:durableId="396435017">
    <w:abstractNumId w:val="8"/>
  </w:num>
  <w:num w:numId="3" w16cid:durableId="408309339">
    <w:abstractNumId w:val="1"/>
  </w:num>
  <w:num w:numId="4" w16cid:durableId="390270781">
    <w:abstractNumId w:val="7"/>
  </w:num>
  <w:num w:numId="5" w16cid:durableId="1458791594">
    <w:abstractNumId w:val="2"/>
  </w:num>
  <w:num w:numId="6" w16cid:durableId="1630747740">
    <w:abstractNumId w:val="4"/>
  </w:num>
  <w:num w:numId="7" w16cid:durableId="177890404">
    <w:abstractNumId w:val="5"/>
  </w:num>
  <w:num w:numId="8" w16cid:durableId="1896161131">
    <w:abstractNumId w:val="0"/>
  </w:num>
  <w:num w:numId="9" w16cid:durableId="2024937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A8"/>
    <w:rsid w:val="00052134"/>
    <w:rsid w:val="00084E5A"/>
    <w:rsid w:val="000B5429"/>
    <w:rsid w:val="000D72AF"/>
    <w:rsid w:val="00162B5D"/>
    <w:rsid w:val="00164E78"/>
    <w:rsid w:val="00172E82"/>
    <w:rsid w:val="001805DC"/>
    <w:rsid w:val="001A57E2"/>
    <w:rsid w:val="001C34C5"/>
    <w:rsid w:val="001F3552"/>
    <w:rsid w:val="0020720E"/>
    <w:rsid w:val="00251EFA"/>
    <w:rsid w:val="002E21A6"/>
    <w:rsid w:val="00305D92"/>
    <w:rsid w:val="0031266F"/>
    <w:rsid w:val="00393913"/>
    <w:rsid w:val="003C3D84"/>
    <w:rsid w:val="003F4635"/>
    <w:rsid w:val="00426484"/>
    <w:rsid w:val="004402E3"/>
    <w:rsid w:val="004A613A"/>
    <w:rsid w:val="004D46D3"/>
    <w:rsid w:val="004E35D4"/>
    <w:rsid w:val="0050596D"/>
    <w:rsid w:val="005755D9"/>
    <w:rsid w:val="00595C07"/>
    <w:rsid w:val="005D3A98"/>
    <w:rsid w:val="005D59F3"/>
    <w:rsid w:val="005E2811"/>
    <w:rsid w:val="005E2FB9"/>
    <w:rsid w:val="006050A9"/>
    <w:rsid w:val="00616BD9"/>
    <w:rsid w:val="006314B4"/>
    <w:rsid w:val="00662825"/>
    <w:rsid w:val="006A7795"/>
    <w:rsid w:val="006C1EE8"/>
    <w:rsid w:val="006C2C0F"/>
    <w:rsid w:val="0070327F"/>
    <w:rsid w:val="00714871"/>
    <w:rsid w:val="00720EC5"/>
    <w:rsid w:val="00723FC9"/>
    <w:rsid w:val="00734E09"/>
    <w:rsid w:val="00740889"/>
    <w:rsid w:val="007436AB"/>
    <w:rsid w:val="007652A2"/>
    <w:rsid w:val="00774CFC"/>
    <w:rsid w:val="007A4858"/>
    <w:rsid w:val="007D3E46"/>
    <w:rsid w:val="007F131F"/>
    <w:rsid w:val="007F1486"/>
    <w:rsid w:val="0080090D"/>
    <w:rsid w:val="008353B4"/>
    <w:rsid w:val="00836068"/>
    <w:rsid w:val="00847A01"/>
    <w:rsid w:val="00891C9A"/>
    <w:rsid w:val="008B4E60"/>
    <w:rsid w:val="008C497C"/>
    <w:rsid w:val="00921D75"/>
    <w:rsid w:val="00996447"/>
    <w:rsid w:val="009A2776"/>
    <w:rsid w:val="009A6971"/>
    <w:rsid w:val="009B5117"/>
    <w:rsid w:val="00A1712F"/>
    <w:rsid w:val="00A27E93"/>
    <w:rsid w:val="00A41783"/>
    <w:rsid w:val="00A52BEC"/>
    <w:rsid w:val="00A76800"/>
    <w:rsid w:val="00AA18F6"/>
    <w:rsid w:val="00AC2319"/>
    <w:rsid w:val="00AE7253"/>
    <w:rsid w:val="00AF48B4"/>
    <w:rsid w:val="00AF4E9F"/>
    <w:rsid w:val="00AF67C1"/>
    <w:rsid w:val="00B64664"/>
    <w:rsid w:val="00BB6763"/>
    <w:rsid w:val="00BB7DA8"/>
    <w:rsid w:val="00BD39D5"/>
    <w:rsid w:val="00C00275"/>
    <w:rsid w:val="00C00981"/>
    <w:rsid w:val="00C061BF"/>
    <w:rsid w:val="00C566D8"/>
    <w:rsid w:val="00C77F04"/>
    <w:rsid w:val="00CB60A0"/>
    <w:rsid w:val="00CC3FDC"/>
    <w:rsid w:val="00CD192E"/>
    <w:rsid w:val="00D20C20"/>
    <w:rsid w:val="00D661A8"/>
    <w:rsid w:val="00D96A0B"/>
    <w:rsid w:val="00DA5E53"/>
    <w:rsid w:val="00DB1BA6"/>
    <w:rsid w:val="00DF7330"/>
    <w:rsid w:val="00E074AF"/>
    <w:rsid w:val="00E87899"/>
    <w:rsid w:val="00EC463D"/>
    <w:rsid w:val="00EE6CE3"/>
    <w:rsid w:val="00F050D4"/>
    <w:rsid w:val="00F75CD1"/>
    <w:rsid w:val="00FA0432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995F5"/>
  <w15:docId w15:val="{1D82A4E8-41CD-49A8-B273-880C84D5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0D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2811"/>
    <w:pPr>
      <w:keepNext/>
      <w:keepLines/>
      <w:spacing w:before="360" w:after="240" w:line="240" w:lineRule="auto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5D9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eastAsiaTheme="majorEastAsia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E281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55D9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eastAsiaTheme="majorEastAsia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erboldblue">
    <w:name w:val="Footer bold blue"/>
    <w:rsid w:val="00426484"/>
    <w:rPr>
      <w:rFonts w:ascii="Arial" w:hAnsi="Arial"/>
      <w:b/>
      <w:noProof/>
      <w:color w:val="0F80CC"/>
      <w:sz w:val="20"/>
      <w:lang w:val="en-US"/>
    </w:rPr>
  </w:style>
  <w:style w:type="character" w:customStyle="1" w:styleId="Footerboldorange">
    <w:name w:val="Footer bold orange"/>
    <w:basedOn w:val="DefaultParagraphFont"/>
    <w:rsid w:val="00426484"/>
    <w:rPr>
      <w:rFonts w:ascii="Arial" w:hAnsi="Arial"/>
      <w:b/>
      <w:noProof/>
      <w:color w:val="F46F1B"/>
      <w:sz w:val="20"/>
      <w:lang w:val="en-US"/>
    </w:rPr>
  </w:style>
  <w:style w:type="paragraph" w:customStyle="1" w:styleId="Footerblue">
    <w:name w:val="Footer blue"/>
    <w:basedOn w:val="Footer"/>
    <w:rsid w:val="00426484"/>
    <w:pPr>
      <w:tabs>
        <w:tab w:val="clear" w:pos="4680"/>
        <w:tab w:val="clear" w:pos="9360"/>
        <w:tab w:val="center" w:pos="4320"/>
        <w:tab w:val="right" w:pos="8640"/>
      </w:tabs>
      <w:spacing w:line="276" w:lineRule="auto"/>
      <w:jc w:val="center"/>
    </w:pPr>
    <w:rPr>
      <w:rFonts w:eastAsiaTheme="minorHAnsi"/>
      <w:noProof/>
      <w:color w:val="0F80CC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93913"/>
    <w:pPr>
      <w:spacing w:after="0" w:line="240" w:lineRule="auto"/>
    </w:pPr>
    <w:rPr>
      <w:rFonts w:eastAsia="Calibr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F75ED190-DFE0-47D1-A92D-F07249B71355}">
  <ds:schemaRefs>
    <ds:schemaRef ds:uri="http://schemas.microsoft.com/office/2006/metadata/properties"/>
    <ds:schemaRef ds:uri="http://schemas.microsoft.com/office/infopath/2007/PartnerControls"/>
    <ds:schemaRef ds:uri="683f366c-05fb-4be4-9334-79ee91b37a6e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D1EECCD9-5664-4549-850C-EB1CF6F37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1A102-ECDA-446C-80AD-088EB11551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E0FC32-1303-42D0-ABF8-B6DC640C2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NHVic CEO Report</vt:lpstr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NHVic CEO Report</dc:title>
  <dc:subject>May 2018</dc:subject>
  <dc:creator>Petro Tsalikis</dc:creator>
  <cp:lastModifiedBy>Brittany Prentice</cp:lastModifiedBy>
  <cp:revision>3</cp:revision>
  <cp:lastPrinted>2018-08-29T01:19:00Z</cp:lastPrinted>
  <dcterms:created xsi:type="dcterms:W3CDTF">2019-07-25T05:28:00Z</dcterms:created>
  <dcterms:modified xsi:type="dcterms:W3CDTF">2025-06-12T05:53:00Z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AuthorIds_UIVersion_512">
    <vt:lpwstr>35</vt:lpwstr>
  </property>
  <property fmtid="{D5CDD505-2E9C-101B-9397-08002B2CF9AE}" pid="4" name="MediaServiceImageTags">
    <vt:lpwstr/>
  </property>
</Properties>
</file>