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Cs/>
          <w:color w:val="1C5992"/>
          <w:sz w:val="44"/>
          <w:szCs w:val="24"/>
        </w:rPr>
        <w:id w:val="154042960"/>
        <w:docPartObj>
          <w:docPartGallery w:val="Cover Pages"/>
          <w:docPartUnique/>
        </w:docPartObj>
      </w:sdtPr>
      <w:sdtEndPr>
        <w:rPr>
          <w:rFonts w:eastAsiaTheme="minorEastAsia"/>
          <w:bCs w:val="0"/>
          <w:color w:val="0070C0"/>
          <w:sz w:val="24"/>
          <w:szCs w:val="22"/>
        </w:rPr>
      </w:sdtEndPr>
      <w:sdtContent>
        <w:p w14:paraId="5834CE97" w14:textId="3FF331E2" w:rsidR="0050596D" w:rsidRPr="00663E81" w:rsidRDefault="00095898">
          <w:pPr>
            <w:rPr>
              <w:rFonts w:ascii="Arial" w:hAnsi="Arial" w:cs="Arial"/>
            </w:rPr>
          </w:pPr>
          <w:r>
            <w:rPr>
              <w:rFonts w:ascii="Arial" w:eastAsiaTheme="majorEastAsia" w:hAnsi="Arial" w:cs="Arial"/>
              <w:noProof/>
              <w:color w:val="2F5897" w:themeColor="text2"/>
              <w:spacing w:val="5"/>
              <w:kern w:val="28"/>
              <w:sz w:val="96"/>
              <w:szCs w:val="56"/>
              <w:lang w:val="en-AU" w:eastAsia="en-AU"/>
            </w:rPr>
            <w:drawing>
              <wp:anchor distT="0" distB="0" distL="114300" distR="114300" simplePos="0" relativeHeight="251662336" behindDoc="0" locked="0" layoutInCell="1" allowOverlap="1" wp14:anchorId="6FCD80BE" wp14:editId="5BC407C2">
                <wp:simplePos x="0" y="0"/>
                <wp:positionH relativeFrom="margin">
                  <wp:posOffset>3914140</wp:posOffset>
                </wp:positionH>
                <wp:positionV relativeFrom="paragraph">
                  <wp:posOffset>6350</wp:posOffset>
                </wp:positionV>
                <wp:extent cx="2486025" cy="774700"/>
                <wp:effectExtent l="0" t="0" r="9525" b="6350"/>
                <wp:wrapSquare wrapText="bothSides"/>
                <wp:docPr id="1050335060" name="Picture 5"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35060" name="Picture 5" descr="A black background with blue text&#10;&#10;AI-generated content may be incorrect."/>
                        <pic:cNvPicPr/>
                      </pic:nvPicPr>
                      <pic:blipFill>
                        <a:blip r:embed="rId12"/>
                        <a:stretch>
                          <a:fillRect/>
                        </a:stretch>
                      </pic:blipFill>
                      <pic:spPr>
                        <a:xfrm>
                          <a:off x="0" y="0"/>
                          <a:ext cx="2486025" cy="774700"/>
                        </a:xfrm>
                        <a:prstGeom prst="rect">
                          <a:avLst/>
                        </a:prstGeom>
                      </pic:spPr>
                    </pic:pic>
                  </a:graphicData>
                </a:graphic>
                <wp14:sizeRelH relativeFrom="margin">
                  <wp14:pctWidth>0</wp14:pctWidth>
                </wp14:sizeRelH>
                <wp14:sizeRelV relativeFrom="margin">
                  <wp14:pctHeight>0</wp14:pctHeight>
                </wp14:sizeRelV>
              </wp:anchor>
            </w:drawing>
          </w:r>
          <w:r w:rsidR="001805DC" w:rsidRPr="00663E81">
            <w:rPr>
              <w:rFonts w:ascii="Arial" w:eastAsiaTheme="majorEastAsia" w:hAnsi="Arial" w:cs="Arial"/>
              <w:noProof/>
              <w:color w:val="2F5897" w:themeColor="text2"/>
              <w:spacing w:val="5"/>
              <w:kern w:val="28"/>
              <w:sz w:val="96"/>
              <w:szCs w:val="56"/>
              <w:lang w:val="en-AU" w:eastAsia="en-AU"/>
            </w:rPr>
            <mc:AlternateContent>
              <mc:Choice Requires="wps">
                <w:drawing>
                  <wp:anchor distT="0" distB="0" distL="114300" distR="114300" simplePos="0" relativeHeight="251661312" behindDoc="0" locked="0" layoutInCell="1" allowOverlap="1" wp14:anchorId="09971E2A" wp14:editId="274D8AAC">
                    <wp:simplePos x="0" y="0"/>
                    <wp:positionH relativeFrom="column">
                      <wp:posOffset>6286500</wp:posOffset>
                    </wp:positionH>
                    <wp:positionV relativeFrom="paragraph">
                      <wp:posOffset>-76200</wp:posOffset>
                    </wp:positionV>
                    <wp:extent cx="438150" cy="381000"/>
                    <wp:effectExtent l="0" t="0" r="0" b="0"/>
                    <wp:wrapNone/>
                    <wp:docPr id="11" name="Rectangle 11"/>
                    <wp:cNvGraphicFramePr/>
                    <a:graphic xmlns:a="http://schemas.openxmlformats.org/drawingml/2006/main">
                      <a:graphicData uri="http://schemas.microsoft.com/office/word/2010/wordprocessingShape">
                        <wps:wsp>
                          <wps:cNvSpPr/>
                          <wps:spPr>
                            <a:xfrm>
                              <a:off x="0" y="0"/>
                              <a:ext cx="4381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EB24D" id="Rectangle 11" o:spid="_x0000_s1026" style="position:absolute;margin-left:495pt;margin-top:-6pt;width:34.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" fillcolor="white [3212]" stroked="f" strokeweight="2.25pt"/>
                </w:pict>
              </mc:Fallback>
            </mc:AlternateContent>
          </w:r>
        </w:p>
        <w:p w14:paraId="7CE66D77" w14:textId="77777777" w:rsidR="001F3552" w:rsidRPr="00663E81" w:rsidRDefault="001F3552">
          <w:pPr>
            <w:rPr>
              <w:rFonts w:ascii="Arial" w:hAnsi="Arial" w:cs="Arial"/>
            </w:rPr>
          </w:pPr>
        </w:p>
        <w:p w14:paraId="2F025CAD" w14:textId="77777777" w:rsidR="001F3552" w:rsidRPr="00663E81" w:rsidRDefault="001F3552">
          <w:pPr>
            <w:rPr>
              <w:rFonts w:ascii="Arial" w:hAnsi="Arial" w:cs="Arial"/>
            </w:rPr>
          </w:pPr>
        </w:p>
        <w:p w14:paraId="2A0F57B9" w14:textId="77777777" w:rsidR="00C00981" w:rsidRPr="00663E81" w:rsidRDefault="00C00981" w:rsidP="00C00981">
          <w:pPr>
            <w:rPr>
              <w:rFonts w:ascii="Arial" w:hAnsi="Arial" w:cs="Arial"/>
            </w:rPr>
          </w:pPr>
        </w:p>
        <w:p w14:paraId="02EBECAF" w14:textId="4F2B61C0" w:rsidR="00EC463D" w:rsidRPr="00663E81" w:rsidRDefault="001D2D54" w:rsidP="00EC463D">
          <w:pPr>
            <w:pStyle w:val="Title"/>
            <w:spacing w:after="100"/>
            <w:rPr>
              <w:rFonts w:ascii="Arial" w:hAnsi="Arial" w:cs="Arial"/>
              <w:color w:val="E68422" w:themeColor="accent3"/>
              <w:sz w:val="96"/>
              <w:szCs w:val="96"/>
            </w:rPr>
          </w:pPr>
          <w:r w:rsidRPr="00663E81">
            <w:rPr>
              <w:rFonts w:ascii="Arial" w:hAnsi="Arial" w:cs="Arial"/>
              <w:color w:val="2471B9"/>
              <w:sz w:val="96"/>
              <w:szCs w:val="96"/>
            </w:rPr>
            <w:t>Recruitment Basics</w:t>
          </w:r>
        </w:p>
        <w:p w14:paraId="2FE3AF7F" w14:textId="4B1AF119" w:rsidR="001F3552" w:rsidRPr="00663E81" w:rsidRDefault="00000000" w:rsidP="00EC463D">
          <w:pPr>
            <w:spacing w:line="240" w:lineRule="auto"/>
            <w:rPr>
              <w:rFonts w:ascii="Arial" w:hAnsi="Arial" w:cs="Arial"/>
              <w:sz w:val="44"/>
              <w:szCs w:val="44"/>
            </w:rPr>
          </w:pPr>
        </w:p>
      </w:sdtContent>
    </w:sdt>
    <w:p w14:paraId="456C32A4" w14:textId="77777777" w:rsidR="001D2D54" w:rsidRPr="00663E81" w:rsidRDefault="001D2D54" w:rsidP="00D321D1">
      <w:pPr>
        <w:pStyle w:val="Heading1"/>
        <w:spacing w:before="480"/>
        <w:rPr>
          <w:rFonts w:ascii="Arial" w:hAnsi="Arial" w:cs="Arial"/>
        </w:rPr>
      </w:pPr>
      <w:r w:rsidRPr="00663E81">
        <w:rPr>
          <w:rFonts w:ascii="Arial" w:hAnsi="Arial" w:cs="Arial"/>
        </w:rPr>
        <w:t>Introduction</w:t>
      </w:r>
    </w:p>
    <w:p w14:paraId="3733B05F" w14:textId="77777777" w:rsidR="001D2D54" w:rsidRPr="00663E81" w:rsidRDefault="001D2D54" w:rsidP="001D2D54">
      <w:pPr>
        <w:rPr>
          <w:rFonts w:ascii="Arial" w:hAnsi="Arial" w:cs="Arial"/>
        </w:rPr>
      </w:pPr>
      <w:r w:rsidRPr="00663E81">
        <w:rPr>
          <w:rFonts w:ascii="Arial" w:hAnsi="Arial" w:cs="Arial"/>
        </w:rPr>
        <w:t>Getting the right person into a job can be a time consuming and difficult task. This step by step guide aims to make it easy for you.</w:t>
      </w:r>
    </w:p>
    <w:p w14:paraId="5501FA83" w14:textId="77777777" w:rsidR="001D2D54" w:rsidRPr="00663E81" w:rsidRDefault="001D2D54" w:rsidP="001D2D54">
      <w:pPr>
        <w:rPr>
          <w:rFonts w:ascii="Arial" w:hAnsi="Arial" w:cs="Arial"/>
        </w:rPr>
      </w:pPr>
      <w:r w:rsidRPr="00663E81">
        <w:rPr>
          <w:rFonts w:ascii="Arial" w:hAnsi="Arial" w:cs="Arial"/>
        </w:rPr>
        <w:t>The guide covers the very basics of recruitment and selection. It includes information on:</w:t>
      </w:r>
    </w:p>
    <w:p w14:paraId="47F450CD" w14:textId="6F9FD6D1" w:rsidR="001D2D54" w:rsidRPr="00663E81" w:rsidRDefault="001D2D54" w:rsidP="000E1CE1">
      <w:pPr>
        <w:pStyle w:val="ListParagraph"/>
        <w:numPr>
          <w:ilvl w:val="0"/>
          <w:numId w:val="9"/>
        </w:numPr>
        <w:spacing w:after="120"/>
        <w:ind w:left="714" w:hanging="357"/>
        <w:contextualSpacing w:val="0"/>
        <w:rPr>
          <w:rFonts w:ascii="Arial" w:hAnsi="Arial" w:cs="Arial"/>
        </w:rPr>
      </w:pPr>
      <w:r w:rsidRPr="00663E81">
        <w:rPr>
          <w:rFonts w:ascii="Arial" w:hAnsi="Arial" w:cs="Arial"/>
        </w:rPr>
        <w:t xml:space="preserve">how to develop a good position description </w:t>
      </w:r>
    </w:p>
    <w:p w14:paraId="02CCA0D1" w14:textId="5B287283" w:rsidR="001D2D54" w:rsidRPr="00663E81" w:rsidRDefault="001D2D54" w:rsidP="000E1CE1">
      <w:pPr>
        <w:pStyle w:val="ListParagraph"/>
        <w:numPr>
          <w:ilvl w:val="0"/>
          <w:numId w:val="9"/>
        </w:numPr>
        <w:spacing w:after="120"/>
        <w:ind w:left="714" w:hanging="357"/>
        <w:contextualSpacing w:val="0"/>
        <w:rPr>
          <w:rFonts w:ascii="Arial" w:hAnsi="Arial" w:cs="Arial"/>
        </w:rPr>
      </w:pPr>
      <w:r w:rsidRPr="00663E81">
        <w:rPr>
          <w:rFonts w:ascii="Arial" w:hAnsi="Arial" w:cs="Arial"/>
        </w:rPr>
        <w:t>what you need to know about advertising the job</w:t>
      </w:r>
    </w:p>
    <w:p w14:paraId="7F422B51" w14:textId="49532DE0" w:rsidR="001D2D54" w:rsidRPr="00663E81" w:rsidRDefault="001D2D54" w:rsidP="000E1CE1">
      <w:pPr>
        <w:pStyle w:val="ListParagraph"/>
        <w:numPr>
          <w:ilvl w:val="0"/>
          <w:numId w:val="9"/>
        </w:numPr>
        <w:spacing w:after="120"/>
        <w:ind w:left="714" w:hanging="357"/>
        <w:contextualSpacing w:val="0"/>
        <w:rPr>
          <w:rFonts w:ascii="Arial" w:hAnsi="Arial" w:cs="Arial"/>
        </w:rPr>
      </w:pPr>
      <w:r w:rsidRPr="00663E81">
        <w:rPr>
          <w:rFonts w:ascii="Arial" w:hAnsi="Arial" w:cs="Arial"/>
        </w:rPr>
        <w:t xml:space="preserve">how to conduct an interview </w:t>
      </w:r>
    </w:p>
    <w:p w14:paraId="2884C7E1" w14:textId="6F2CC330" w:rsidR="001D2D54" w:rsidRPr="00663E81" w:rsidRDefault="001D2D54" w:rsidP="000E1CE1">
      <w:pPr>
        <w:pStyle w:val="ListParagraph"/>
        <w:numPr>
          <w:ilvl w:val="0"/>
          <w:numId w:val="9"/>
        </w:numPr>
        <w:spacing w:after="120"/>
        <w:ind w:left="714" w:hanging="357"/>
        <w:contextualSpacing w:val="0"/>
        <w:rPr>
          <w:rFonts w:ascii="Arial" w:hAnsi="Arial" w:cs="Arial"/>
        </w:rPr>
      </w:pPr>
      <w:r w:rsidRPr="00663E81">
        <w:rPr>
          <w:rFonts w:ascii="Arial" w:hAnsi="Arial" w:cs="Arial"/>
        </w:rPr>
        <w:t>how to go about selecting the right person for the job</w:t>
      </w:r>
    </w:p>
    <w:p w14:paraId="08F4BA1D" w14:textId="4402AB92" w:rsidR="001D2D54" w:rsidRPr="00663E81" w:rsidRDefault="001D2D54" w:rsidP="000E1CE1">
      <w:pPr>
        <w:pStyle w:val="ListParagraph"/>
        <w:numPr>
          <w:ilvl w:val="0"/>
          <w:numId w:val="9"/>
        </w:numPr>
        <w:spacing w:after="120"/>
        <w:ind w:left="714" w:hanging="357"/>
        <w:contextualSpacing w:val="0"/>
        <w:rPr>
          <w:rFonts w:ascii="Arial" w:hAnsi="Arial" w:cs="Arial"/>
        </w:rPr>
      </w:pPr>
      <w:r w:rsidRPr="00663E81">
        <w:rPr>
          <w:rFonts w:ascii="Arial" w:hAnsi="Arial" w:cs="Arial"/>
        </w:rPr>
        <w:t>how to support for the new starter.</w:t>
      </w:r>
    </w:p>
    <w:p w14:paraId="74D4BB5E" w14:textId="77777777" w:rsidR="001D2D54" w:rsidRPr="00663E81" w:rsidRDefault="001D2D54" w:rsidP="009945D1">
      <w:pPr>
        <w:pStyle w:val="Heading1"/>
        <w:rPr>
          <w:rFonts w:ascii="Arial" w:hAnsi="Arial" w:cs="Arial"/>
        </w:rPr>
      </w:pPr>
      <w:r w:rsidRPr="00663E81">
        <w:rPr>
          <w:rFonts w:ascii="Arial" w:hAnsi="Arial" w:cs="Arial"/>
        </w:rPr>
        <w:t>Step 1 – Develop a position description</w:t>
      </w:r>
    </w:p>
    <w:p w14:paraId="4878F1CA" w14:textId="77777777" w:rsidR="001D2D54" w:rsidRPr="00663E81" w:rsidRDefault="001D2D54" w:rsidP="001D2D54">
      <w:pPr>
        <w:rPr>
          <w:rFonts w:ascii="Arial" w:hAnsi="Arial" w:cs="Arial"/>
        </w:rPr>
      </w:pPr>
      <w:r w:rsidRPr="00663E81">
        <w:rPr>
          <w:rFonts w:ascii="Arial" w:hAnsi="Arial" w:cs="Arial"/>
        </w:rPr>
        <w:t>This is the first step in successful recruitment and it needs to be done each time you create a new position. And if you’re filling an existing position, it’s wise to review the one that you already have.</w:t>
      </w:r>
    </w:p>
    <w:p w14:paraId="62E0A10E" w14:textId="77777777" w:rsidR="001D2D54" w:rsidRPr="00663E81" w:rsidRDefault="001D2D54" w:rsidP="001D2D54">
      <w:pPr>
        <w:rPr>
          <w:rFonts w:ascii="Arial" w:hAnsi="Arial" w:cs="Arial"/>
        </w:rPr>
      </w:pPr>
      <w:r w:rsidRPr="00663E81">
        <w:rPr>
          <w:rFonts w:ascii="Arial" w:hAnsi="Arial" w:cs="Arial"/>
        </w:rPr>
        <w:t xml:space="preserve">A position description includes the outcomes you require from the position, as well as the personal capabilities and attributes required of the person who will fill that role. </w:t>
      </w:r>
    </w:p>
    <w:p w14:paraId="5E8F8BA6" w14:textId="77777777" w:rsidR="001D2D54" w:rsidRPr="00663E81" w:rsidRDefault="001D2D54" w:rsidP="009945D1">
      <w:pPr>
        <w:pStyle w:val="Heading2"/>
        <w:rPr>
          <w:rFonts w:ascii="Arial" w:hAnsi="Arial" w:cs="Arial"/>
        </w:rPr>
      </w:pPr>
      <w:r w:rsidRPr="00663E81">
        <w:rPr>
          <w:rFonts w:ascii="Arial" w:hAnsi="Arial" w:cs="Arial"/>
        </w:rPr>
        <w:lastRenderedPageBreak/>
        <w:t>What should you include within the position description?</w:t>
      </w:r>
    </w:p>
    <w:p w14:paraId="43ED38EB" w14:textId="79F71EF3"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location of role</w:t>
      </w:r>
    </w:p>
    <w:p w14:paraId="7EAD727F" w14:textId="64609A04"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 xml:space="preserve">key duties and tasks which the person filling the role will be required to do </w:t>
      </w:r>
    </w:p>
    <w:p w14:paraId="5F0E7E40" w14:textId="7A6328B1"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qualifications required for the role</w:t>
      </w:r>
    </w:p>
    <w:p w14:paraId="4A0E50DD" w14:textId="7B7194A5"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 xml:space="preserve">key capabilities and personal attributes required of the person who will fill the role. These are your ‘key selection criteria’ and they’ll be important when you come to shortlist applicants for interview. </w:t>
      </w:r>
    </w:p>
    <w:p w14:paraId="2241128B" w14:textId="409568A3"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 xml:space="preserve">desirable capabilities and personal attributes. These are capabilities and personal attributes that ideally you would like the successful applicant to </w:t>
      </w:r>
      <w:proofErr w:type="gramStart"/>
      <w:r w:rsidRPr="00663E81">
        <w:rPr>
          <w:rFonts w:ascii="Arial" w:hAnsi="Arial" w:cs="Arial"/>
        </w:rPr>
        <w:t>have, but</w:t>
      </w:r>
      <w:proofErr w:type="gramEnd"/>
      <w:r w:rsidRPr="00663E81">
        <w:rPr>
          <w:rFonts w:ascii="Arial" w:hAnsi="Arial" w:cs="Arial"/>
        </w:rPr>
        <w:t xml:space="preserve"> are not essential. </w:t>
      </w:r>
    </w:p>
    <w:p w14:paraId="35711352" w14:textId="1D81E382"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 xml:space="preserve">reporting relationships: who does the position report to and who reports to the position </w:t>
      </w:r>
    </w:p>
    <w:p w14:paraId="4DFF0CCD" w14:textId="2A4A1009"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 xml:space="preserve">your organisational values so people can assess whether they will fit within your </w:t>
      </w:r>
      <w:proofErr w:type="spellStart"/>
      <w:r w:rsidRPr="00663E81">
        <w:rPr>
          <w:rFonts w:ascii="Arial" w:hAnsi="Arial" w:cs="Arial"/>
        </w:rPr>
        <w:t>organisation</w:t>
      </w:r>
      <w:proofErr w:type="spellEnd"/>
    </w:p>
    <w:p w14:paraId="4C9AF069" w14:textId="5CBF3AF9"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job outcomes/key result areas so that applicants are aware of what they will be assessed against in the role, and how success will be measured</w:t>
      </w:r>
    </w:p>
    <w:p w14:paraId="6F05C11C" w14:textId="3513BAD1"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 xml:space="preserve">whether the position is permanent or fixed term; full-time or part-time. </w:t>
      </w:r>
    </w:p>
    <w:p w14:paraId="4ACE4EA0" w14:textId="0933733A"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 xml:space="preserve">the salary range for the position – if you include a range it will give you scope to employ someone with more experience or a bit less. Classifications and salary ranges are based on the relevant Enterprise Agreement or Award. </w:t>
      </w:r>
    </w:p>
    <w:p w14:paraId="67AB28EA" w14:textId="214AA8B0"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the availability of any additional conditions, such as options to work from home or holiday closure arrangements.</w:t>
      </w:r>
    </w:p>
    <w:p w14:paraId="2C4D7C37" w14:textId="625E59CB"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whether working with children checks or police checks are required for the role</w:t>
      </w:r>
    </w:p>
    <w:p w14:paraId="33A31057" w14:textId="3468D58F" w:rsidR="001D2D54" w:rsidRPr="00663E81" w:rsidRDefault="001D2D54" w:rsidP="001E521C">
      <w:pPr>
        <w:pStyle w:val="ListParagraph"/>
        <w:numPr>
          <w:ilvl w:val="0"/>
          <w:numId w:val="10"/>
        </w:numPr>
        <w:spacing w:after="120"/>
        <w:ind w:left="714" w:hanging="357"/>
        <w:contextualSpacing w:val="0"/>
        <w:rPr>
          <w:rFonts w:ascii="Arial" w:hAnsi="Arial" w:cs="Arial"/>
        </w:rPr>
      </w:pPr>
      <w:r w:rsidRPr="00663E81">
        <w:rPr>
          <w:rFonts w:ascii="Arial" w:hAnsi="Arial" w:cs="Arial"/>
        </w:rPr>
        <w:t>a date at which the position description was last reviewed.</w:t>
      </w:r>
    </w:p>
    <w:p w14:paraId="50ED89FB" w14:textId="77777777" w:rsidR="001D2D54" w:rsidRPr="00663E81" w:rsidRDefault="001D2D54" w:rsidP="00DC3CAA">
      <w:pPr>
        <w:pStyle w:val="Heading1"/>
        <w:rPr>
          <w:rFonts w:ascii="Arial" w:hAnsi="Arial" w:cs="Arial"/>
        </w:rPr>
      </w:pPr>
      <w:r w:rsidRPr="00663E81">
        <w:rPr>
          <w:rFonts w:ascii="Arial" w:hAnsi="Arial" w:cs="Arial"/>
        </w:rPr>
        <w:t>Step 2 – Advertise the job</w:t>
      </w:r>
    </w:p>
    <w:p w14:paraId="1C9262BF" w14:textId="77777777" w:rsidR="001D2D54" w:rsidRPr="00663E81" w:rsidRDefault="001D2D54" w:rsidP="001D2D54">
      <w:pPr>
        <w:rPr>
          <w:rFonts w:ascii="Arial" w:hAnsi="Arial" w:cs="Arial"/>
        </w:rPr>
      </w:pPr>
      <w:r w:rsidRPr="00663E81">
        <w:rPr>
          <w:rFonts w:ascii="Arial" w:hAnsi="Arial" w:cs="Arial"/>
        </w:rPr>
        <w:t xml:space="preserve">Once you’re happy with the position description, then you need to find the right person to fill it. Advertising helps you get the best person for the job, and it also helps to promote your </w:t>
      </w:r>
      <w:proofErr w:type="spellStart"/>
      <w:r w:rsidRPr="00663E81">
        <w:rPr>
          <w:rFonts w:ascii="Arial" w:hAnsi="Arial" w:cs="Arial"/>
        </w:rPr>
        <w:t>organisation</w:t>
      </w:r>
      <w:proofErr w:type="spellEnd"/>
      <w:r w:rsidRPr="00663E81">
        <w:rPr>
          <w:rFonts w:ascii="Arial" w:hAnsi="Arial" w:cs="Arial"/>
        </w:rPr>
        <w:t xml:space="preserve"> in your community. </w:t>
      </w:r>
    </w:p>
    <w:p w14:paraId="36E2FF98" w14:textId="77777777" w:rsidR="001D2D54" w:rsidRPr="00663E81" w:rsidRDefault="001D2D54" w:rsidP="002E5B34">
      <w:pPr>
        <w:pStyle w:val="Heading2"/>
        <w:rPr>
          <w:rFonts w:ascii="Arial" w:hAnsi="Arial" w:cs="Arial"/>
        </w:rPr>
      </w:pPr>
      <w:r w:rsidRPr="00663E81">
        <w:rPr>
          <w:rFonts w:ascii="Arial" w:hAnsi="Arial" w:cs="Arial"/>
        </w:rPr>
        <w:lastRenderedPageBreak/>
        <w:t>Tip</w:t>
      </w:r>
    </w:p>
    <w:p w14:paraId="3D744BA0" w14:textId="77777777" w:rsidR="001D2D54" w:rsidRPr="00663E81" w:rsidRDefault="001D2D54" w:rsidP="001D2D54">
      <w:pPr>
        <w:rPr>
          <w:rFonts w:ascii="Arial" w:hAnsi="Arial" w:cs="Arial"/>
        </w:rPr>
      </w:pPr>
      <w:r w:rsidRPr="00663E81">
        <w:rPr>
          <w:rFonts w:ascii="Arial" w:hAnsi="Arial" w:cs="Arial"/>
        </w:rPr>
        <w:t xml:space="preserve">Before you advertise it is important that you know your </w:t>
      </w:r>
      <w:proofErr w:type="spellStart"/>
      <w:r w:rsidRPr="00663E81">
        <w:rPr>
          <w:rFonts w:ascii="Arial" w:hAnsi="Arial" w:cs="Arial"/>
        </w:rPr>
        <w:t>organisation’s</w:t>
      </w:r>
      <w:proofErr w:type="spellEnd"/>
      <w:r w:rsidRPr="00663E81">
        <w:rPr>
          <w:rFonts w:ascii="Arial" w:hAnsi="Arial" w:cs="Arial"/>
        </w:rPr>
        <w:t xml:space="preserve"> policies on recruitment. For example, do you need to advertise internally in the first instance? </w:t>
      </w:r>
    </w:p>
    <w:p w14:paraId="3186180F" w14:textId="77777777" w:rsidR="001D2D54" w:rsidRPr="00663E81" w:rsidRDefault="001D2D54" w:rsidP="001D2D54">
      <w:pPr>
        <w:rPr>
          <w:rFonts w:ascii="Arial" w:hAnsi="Arial" w:cs="Arial"/>
        </w:rPr>
      </w:pPr>
      <w:r w:rsidRPr="00663E81">
        <w:rPr>
          <w:rFonts w:ascii="Arial" w:hAnsi="Arial" w:cs="Arial"/>
        </w:rPr>
        <w:t xml:space="preserve">If there are no policies on recruitment, you must </w:t>
      </w:r>
      <w:proofErr w:type="gramStart"/>
      <w:r w:rsidRPr="00663E81">
        <w:rPr>
          <w:rFonts w:ascii="Arial" w:hAnsi="Arial" w:cs="Arial"/>
        </w:rPr>
        <w:t>make a decision</w:t>
      </w:r>
      <w:proofErr w:type="gramEnd"/>
      <w:r w:rsidRPr="00663E81">
        <w:rPr>
          <w:rFonts w:ascii="Arial" w:hAnsi="Arial" w:cs="Arial"/>
        </w:rPr>
        <w:t xml:space="preserve"> whether to recruit solely from within your </w:t>
      </w:r>
      <w:proofErr w:type="spellStart"/>
      <w:proofErr w:type="gramStart"/>
      <w:r w:rsidRPr="00663E81">
        <w:rPr>
          <w:rFonts w:ascii="Arial" w:hAnsi="Arial" w:cs="Arial"/>
        </w:rPr>
        <w:t>organisation</w:t>
      </w:r>
      <w:proofErr w:type="spellEnd"/>
      <w:r w:rsidRPr="00663E81">
        <w:rPr>
          <w:rFonts w:ascii="Arial" w:hAnsi="Arial" w:cs="Arial"/>
        </w:rPr>
        <w:t>, or</w:t>
      </w:r>
      <w:proofErr w:type="gramEnd"/>
      <w:r w:rsidRPr="00663E81">
        <w:rPr>
          <w:rFonts w:ascii="Arial" w:hAnsi="Arial" w:cs="Arial"/>
        </w:rPr>
        <w:t xml:space="preserve"> go to for a wider pool. </w:t>
      </w:r>
    </w:p>
    <w:p w14:paraId="7816EC5F" w14:textId="77777777" w:rsidR="001D2D54" w:rsidRPr="00663E81" w:rsidRDefault="001D2D54" w:rsidP="001D2D54">
      <w:pPr>
        <w:rPr>
          <w:rFonts w:ascii="Arial" w:hAnsi="Arial" w:cs="Arial"/>
        </w:rPr>
      </w:pPr>
      <w:r w:rsidRPr="00663E81">
        <w:rPr>
          <w:rFonts w:ascii="Arial" w:hAnsi="Arial" w:cs="Arial"/>
        </w:rPr>
        <w:t>The first stage in advertising is to work out who you want to encourage to apply for the job – ‘your target audience’:</w:t>
      </w:r>
    </w:p>
    <w:p w14:paraId="2276E037" w14:textId="6E46178E" w:rsidR="001D2D54" w:rsidRPr="00663E81" w:rsidRDefault="001D2D54" w:rsidP="001E521C">
      <w:pPr>
        <w:pStyle w:val="ListParagraph"/>
        <w:numPr>
          <w:ilvl w:val="0"/>
          <w:numId w:val="11"/>
        </w:numPr>
        <w:spacing w:after="120"/>
        <w:ind w:left="714" w:hanging="357"/>
        <w:contextualSpacing w:val="0"/>
        <w:rPr>
          <w:rFonts w:ascii="Arial" w:hAnsi="Arial" w:cs="Arial"/>
        </w:rPr>
      </w:pPr>
      <w:r w:rsidRPr="00663E81">
        <w:rPr>
          <w:rFonts w:ascii="Arial" w:hAnsi="Arial" w:cs="Arial"/>
        </w:rPr>
        <w:t>Who are they?</w:t>
      </w:r>
    </w:p>
    <w:p w14:paraId="45846ED4" w14:textId="056927F8" w:rsidR="001D2D54" w:rsidRPr="00663E81" w:rsidRDefault="001D2D54" w:rsidP="001E521C">
      <w:pPr>
        <w:pStyle w:val="ListParagraph"/>
        <w:numPr>
          <w:ilvl w:val="0"/>
          <w:numId w:val="11"/>
        </w:numPr>
        <w:spacing w:after="120"/>
        <w:ind w:left="714" w:hanging="357"/>
        <w:contextualSpacing w:val="0"/>
        <w:rPr>
          <w:rFonts w:ascii="Arial" w:hAnsi="Arial" w:cs="Arial"/>
        </w:rPr>
      </w:pPr>
      <w:r w:rsidRPr="00663E81">
        <w:rPr>
          <w:rFonts w:ascii="Arial" w:hAnsi="Arial" w:cs="Arial"/>
        </w:rPr>
        <w:t>Where would they go if they were looking for a job? Are they likely to look at your website, the local newspaper, your organisational newsletter, through on-line recruitment sites?</w:t>
      </w:r>
    </w:p>
    <w:p w14:paraId="049C947C" w14:textId="77777777" w:rsidR="001D2D54" w:rsidRPr="00663E81" w:rsidRDefault="001D2D54" w:rsidP="001D2D54">
      <w:pPr>
        <w:rPr>
          <w:rFonts w:ascii="Arial" w:hAnsi="Arial" w:cs="Arial"/>
        </w:rPr>
      </w:pPr>
      <w:r w:rsidRPr="00663E81">
        <w:rPr>
          <w:rFonts w:ascii="Arial" w:hAnsi="Arial" w:cs="Arial"/>
        </w:rPr>
        <w:t>Targeting your audience and advertising where they are most likely to look will help to ensure you get the best person for the job.</w:t>
      </w:r>
    </w:p>
    <w:p w14:paraId="05F907E2" w14:textId="77777777" w:rsidR="001D2D54" w:rsidRPr="00663E81" w:rsidRDefault="001D2D54" w:rsidP="001D2D54">
      <w:pPr>
        <w:rPr>
          <w:rFonts w:ascii="Arial" w:hAnsi="Arial" w:cs="Arial"/>
        </w:rPr>
      </w:pPr>
      <w:r w:rsidRPr="00663E81">
        <w:rPr>
          <w:rFonts w:ascii="Arial" w:hAnsi="Arial" w:cs="Arial"/>
        </w:rPr>
        <w:t>When you’re writing your advertisement, make sure you keep the text short, simple and informal:</w:t>
      </w:r>
    </w:p>
    <w:p w14:paraId="3DB00A5F" w14:textId="77CD03A0" w:rsidR="001D2D54" w:rsidRPr="00663E81" w:rsidRDefault="001D2D54" w:rsidP="001E521C">
      <w:pPr>
        <w:pStyle w:val="ListParagraph"/>
        <w:numPr>
          <w:ilvl w:val="0"/>
          <w:numId w:val="12"/>
        </w:numPr>
        <w:spacing w:after="120"/>
        <w:ind w:left="714" w:hanging="357"/>
        <w:contextualSpacing w:val="0"/>
        <w:rPr>
          <w:rFonts w:ascii="Arial" w:hAnsi="Arial" w:cs="Arial"/>
        </w:rPr>
      </w:pPr>
      <w:r w:rsidRPr="00663E81">
        <w:rPr>
          <w:rFonts w:ascii="Arial" w:hAnsi="Arial" w:cs="Arial"/>
        </w:rPr>
        <w:t>short paragraphs and short sentences make it easier for your reader to understand your message</w:t>
      </w:r>
    </w:p>
    <w:p w14:paraId="258AAADE" w14:textId="19CA782F" w:rsidR="001D2D54" w:rsidRPr="00663E81" w:rsidRDefault="001D2D54" w:rsidP="001E521C">
      <w:pPr>
        <w:pStyle w:val="ListParagraph"/>
        <w:numPr>
          <w:ilvl w:val="0"/>
          <w:numId w:val="12"/>
        </w:numPr>
        <w:spacing w:after="120"/>
        <w:ind w:left="714" w:hanging="357"/>
        <w:contextualSpacing w:val="0"/>
        <w:rPr>
          <w:rFonts w:ascii="Arial" w:hAnsi="Arial" w:cs="Arial"/>
        </w:rPr>
      </w:pPr>
      <w:r w:rsidRPr="00663E81">
        <w:rPr>
          <w:rFonts w:ascii="Arial" w:hAnsi="Arial" w:cs="Arial"/>
        </w:rPr>
        <w:t>keep it informal. Use ‘you’ rather than ‘the applicant’ or ‘the candidate’</w:t>
      </w:r>
    </w:p>
    <w:p w14:paraId="53C9BDA5" w14:textId="23120563" w:rsidR="001D2D54" w:rsidRPr="00663E81" w:rsidRDefault="001D2D54" w:rsidP="001E521C">
      <w:pPr>
        <w:pStyle w:val="ListParagraph"/>
        <w:numPr>
          <w:ilvl w:val="0"/>
          <w:numId w:val="12"/>
        </w:numPr>
        <w:spacing w:after="120"/>
        <w:ind w:left="714" w:hanging="357"/>
        <w:contextualSpacing w:val="0"/>
        <w:rPr>
          <w:rFonts w:ascii="Arial" w:hAnsi="Arial" w:cs="Arial"/>
        </w:rPr>
      </w:pPr>
      <w:r w:rsidRPr="00663E81">
        <w:rPr>
          <w:rFonts w:ascii="Arial" w:hAnsi="Arial" w:cs="Arial"/>
        </w:rPr>
        <w:t xml:space="preserve">include the most important details about the role (e.g. </w:t>
      </w:r>
      <w:proofErr w:type="spellStart"/>
      <w:r w:rsidRPr="00663E81">
        <w:rPr>
          <w:rFonts w:ascii="Arial" w:hAnsi="Arial" w:cs="Arial"/>
        </w:rPr>
        <w:t>organisation</w:t>
      </w:r>
      <w:proofErr w:type="spellEnd"/>
      <w:r w:rsidRPr="00663E81">
        <w:rPr>
          <w:rFonts w:ascii="Arial" w:hAnsi="Arial" w:cs="Arial"/>
        </w:rPr>
        <w:t xml:space="preserve"> details, classification level and salary range being offered, location of role, key duties and tasks, qualifications, skills and benefits)</w:t>
      </w:r>
    </w:p>
    <w:p w14:paraId="7D7D4937" w14:textId="1EC0F667" w:rsidR="001D2D54" w:rsidRPr="00663E81" w:rsidRDefault="001D2D54" w:rsidP="001E521C">
      <w:pPr>
        <w:pStyle w:val="ListParagraph"/>
        <w:numPr>
          <w:ilvl w:val="0"/>
          <w:numId w:val="12"/>
        </w:numPr>
        <w:spacing w:after="120"/>
        <w:ind w:left="714" w:hanging="357"/>
        <w:contextualSpacing w:val="0"/>
        <w:rPr>
          <w:rFonts w:ascii="Arial" w:hAnsi="Arial" w:cs="Arial"/>
        </w:rPr>
      </w:pPr>
      <w:r w:rsidRPr="00663E81">
        <w:rPr>
          <w:rFonts w:ascii="Arial" w:hAnsi="Arial" w:cs="Arial"/>
        </w:rPr>
        <w:t>clearly state what you require in an application (e.g. resume, cover letter, response to key selection criteria and if references are required at application)</w:t>
      </w:r>
    </w:p>
    <w:p w14:paraId="4A6EC0DC" w14:textId="439E5969" w:rsidR="001D2D54" w:rsidRPr="00663E81" w:rsidRDefault="001D2D54" w:rsidP="001E521C">
      <w:pPr>
        <w:pStyle w:val="ListParagraph"/>
        <w:numPr>
          <w:ilvl w:val="0"/>
          <w:numId w:val="12"/>
        </w:numPr>
        <w:spacing w:after="120"/>
        <w:ind w:left="714" w:hanging="357"/>
        <w:contextualSpacing w:val="0"/>
        <w:rPr>
          <w:rFonts w:ascii="Arial" w:hAnsi="Arial" w:cs="Arial"/>
        </w:rPr>
      </w:pPr>
      <w:r w:rsidRPr="00663E81">
        <w:rPr>
          <w:rFonts w:ascii="Arial" w:hAnsi="Arial" w:cs="Arial"/>
        </w:rPr>
        <w:t>add in any significant non-financial benefits that might appeal to your target audience (i.e. flexible working arrangements)</w:t>
      </w:r>
    </w:p>
    <w:p w14:paraId="15E997C2" w14:textId="172089B7" w:rsidR="001D2D54" w:rsidRPr="00663E81" w:rsidRDefault="001D2D54" w:rsidP="001E521C">
      <w:pPr>
        <w:pStyle w:val="ListParagraph"/>
        <w:numPr>
          <w:ilvl w:val="0"/>
          <w:numId w:val="12"/>
        </w:numPr>
        <w:spacing w:after="120"/>
        <w:ind w:left="714" w:hanging="357"/>
        <w:contextualSpacing w:val="0"/>
        <w:rPr>
          <w:rFonts w:ascii="Arial" w:hAnsi="Arial" w:cs="Arial"/>
        </w:rPr>
      </w:pPr>
      <w:r w:rsidRPr="00663E81">
        <w:rPr>
          <w:rFonts w:ascii="Arial" w:hAnsi="Arial" w:cs="Arial"/>
        </w:rPr>
        <w:t>include a closing date for applications – and don’t accept any applicants after this date</w:t>
      </w:r>
    </w:p>
    <w:p w14:paraId="00530D3D" w14:textId="5F50D928" w:rsidR="001D2D54" w:rsidRPr="00663E81" w:rsidRDefault="001D2D54" w:rsidP="001E521C">
      <w:pPr>
        <w:pStyle w:val="ListParagraph"/>
        <w:numPr>
          <w:ilvl w:val="0"/>
          <w:numId w:val="12"/>
        </w:numPr>
        <w:spacing w:after="120"/>
        <w:ind w:left="714" w:hanging="357"/>
        <w:contextualSpacing w:val="0"/>
        <w:rPr>
          <w:rFonts w:ascii="Arial" w:hAnsi="Arial" w:cs="Arial"/>
        </w:rPr>
      </w:pPr>
      <w:r w:rsidRPr="00663E81">
        <w:rPr>
          <w:rFonts w:ascii="Arial" w:hAnsi="Arial" w:cs="Arial"/>
        </w:rPr>
        <w:t xml:space="preserve">include the name and details of a contact person that potential applicants can contact if they have queries about the position. </w:t>
      </w:r>
    </w:p>
    <w:p w14:paraId="0D2F7CA2" w14:textId="77777777" w:rsidR="001D2D54" w:rsidRPr="00663E81" w:rsidRDefault="001D2D54" w:rsidP="00D15683">
      <w:pPr>
        <w:pStyle w:val="Heading2"/>
        <w:rPr>
          <w:rFonts w:ascii="Arial" w:hAnsi="Arial" w:cs="Arial"/>
        </w:rPr>
      </w:pPr>
      <w:r w:rsidRPr="00663E81">
        <w:rPr>
          <w:rFonts w:ascii="Arial" w:hAnsi="Arial" w:cs="Arial"/>
        </w:rPr>
        <w:t>Tip</w:t>
      </w:r>
    </w:p>
    <w:p w14:paraId="2D034BF4" w14:textId="341AB873" w:rsidR="001D2D54" w:rsidRPr="00663E81" w:rsidRDefault="001D2D54" w:rsidP="001D2D54">
      <w:pPr>
        <w:rPr>
          <w:rFonts w:ascii="Arial" w:hAnsi="Arial" w:cs="Arial"/>
        </w:rPr>
      </w:pPr>
      <w:r w:rsidRPr="00663E81">
        <w:rPr>
          <w:rFonts w:ascii="Arial" w:hAnsi="Arial" w:cs="Arial"/>
        </w:rPr>
        <w:t xml:space="preserve">To make it easier to select those you will interview from those that apply to your advertisement, ask applicants to respond to key selection criteria in their application. Put some thought into </w:t>
      </w:r>
      <w:r w:rsidRPr="00663E81">
        <w:rPr>
          <w:rFonts w:ascii="Arial" w:hAnsi="Arial" w:cs="Arial"/>
        </w:rPr>
        <w:lastRenderedPageBreak/>
        <w:t xml:space="preserve">these. Base them around the key duties and tasks, capabilities and attributes described in the position description. </w:t>
      </w:r>
    </w:p>
    <w:p w14:paraId="0BC3D0DE" w14:textId="7A600B8D" w:rsidR="001D2D54" w:rsidRPr="00663E81" w:rsidRDefault="001D2D54" w:rsidP="005E71F8">
      <w:pPr>
        <w:pStyle w:val="Heading1"/>
        <w:rPr>
          <w:rFonts w:ascii="Arial" w:hAnsi="Arial" w:cs="Arial"/>
        </w:rPr>
      </w:pPr>
      <w:r w:rsidRPr="00663E81">
        <w:rPr>
          <w:rFonts w:ascii="Arial" w:hAnsi="Arial" w:cs="Arial"/>
        </w:rPr>
        <w:t>Step 3 – Shortlist the applicants</w:t>
      </w:r>
    </w:p>
    <w:p w14:paraId="72309D40" w14:textId="77777777" w:rsidR="001D2D54" w:rsidRPr="00663E81" w:rsidRDefault="001D2D54" w:rsidP="001D2D54">
      <w:pPr>
        <w:rPr>
          <w:rFonts w:ascii="Arial" w:hAnsi="Arial" w:cs="Arial"/>
        </w:rPr>
      </w:pPr>
      <w:r w:rsidRPr="00663E81">
        <w:rPr>
          <w:rFonts w:ascii="Arial" w:hAnsi="Arial" w:cs="Arial"/>
        </w:rPr>
        <w:t>Once the closing date for applications comes around and if your advertising strategy has been effective, you will have a good spread of applications. You now need to whittle these down to the best ones to interview.</w:t>
      </w:r>
    </w:p>
    <w:p w14:paraId="4E0DA0D4" w14:textId="77777777" w:rsidR="001D2D54" w:rsidRPr="00663E81" w:rsidRDefault="001D2D54" w:rsidP="001D2D54">
      <w:pPr>
        <w:rPr>
          <w:rFonts w:ascii="Arial" w:hAnsi="Arial" w:cs="Arial"/>
        </w:rPr>
      </w:pPr>
      <w:r w:rsidRPr="00663E81">
        <w:rPr>
          <w:rFonts w:ascii="Arial" w:hAnsi="Arial" w:cs="Arial"/>
        </w:rPr>
        <w:t xml:space="preserve">The way you do this is via short listing. Use your key selection criteria – the key duties and tasks, capabilities and attributes described in the position description and decide which of the applicants’ best meets these. </w:t>
      </w:r>
    </w:p>
    <w:p w14:paraId="4FE93D68" w14:textId="081E0DEC" w:rsidR="001D2D54" w:rsidRPr="00663E81" w:rsidRDefault="001D2D54" w:rsidP="001D2D54">
      <w:pPr>
        <w:rPr>
          <w:rFonts w:ascii="Arial" w:hAnsi="Arial" w:cs="Arial"/>
        </w:rPr>
      </w:pPr>
      <w:r w:rsidRPr="00663E81">
        <w:rPr>
          <w:rFonts w:ascii="Arial" w:hAnsi="Arial" w:cs="Arial"/>
        </w:rPr>
        <w:t xml:space="preserve">It’s best if your prospective interview panel is involved in this short listing. Ask them to each look at the applications and select four or five of the applicants who best meet the key selection criteria. Then </w:t>
      </w:r>
      <w:proofErr w:type="gramStart"/>
      <w:r w:rsidRPr="00663E81">
        <w:rPr>
          <w:rFonts w:ascii="Arial" w:hAnsi="Arial" w:cs="Arial"/>
        </w:rPr>
        <w:t>meet together</w:t>
      </w:r>
      <w:proofErr w:type="gramEnd"/>
      <w:r w:rsidRPr="00663E81">
        <w:rPr>
          <w:rFonts w:ascii="Arial" w:hAnsi="Arial" w:cs="Arial"/>
        </w:rPr>
        <w:t xml:space="preserve"> to agree on four or five of these to interview.</w:t>
      </w:r>
    </w:p>
    <w:p w14:paraId="41E58F08" w14:textId="77777777" w:rsidR="001D2D54" w:rsidRPr="00663E81" w:rsidRDefault="001D2D54" w:rsidP="001D2D54">
      <w:pPr>
        <w:rPr>
          <w:rFonts w:ascii="Arial" w:hAnsi="Arial" w:cs="Arial"/>
        </w:rPr>
      </w:pPr>
      <w:r w:rsidRPr="00663E81">
        <w:rPr>
          <w:rFonts w:ascii="Arial" w:hAnsi="Arial" w:cs="Arial"/>
        </w:rPr>
        <w:t xml:space="preserve">Contact the people you have shortlisted and invite them to attend an interview. Those who have not been shortlisted should be notified that their application was unsuccessful. You could do this via mail or email. </w:t>
      </w:r>
    </w:p>
    <w:p w14:paraId="48223246" w14:textId="77777777" w:rsidR="001D2D54" w:rsidRPr="00663E81" w:rsidRDefault="001D2D54" w:rsidP="00C42420">
      <w:pPr>
        <w:pStyle w:val="Heading1"/>
        <w:rPr>
          <w:rFonts w:ascii="Arial" w:hAnsi="Arial" w:cs="Arial"/>
        </w:rPr>
      </w:pPr>
      <w:r w:rsidRPr="00663E81">
        <w:rPr>
          <w:rFonts w:ascii="Arial" w:hAnsi="Arial" w:cs="Arial"/>
        </w:rPr>
        <w:t>Step 4 – The interview</w:t>
      </w:r>
    </w:p>
    <w:p w14:paraId="1B7B0C01" w14:textId="77777777" w:rsidR="001D2D54" w:rsidRPr="00663E81" w:rsidRDefault="001D2D54" w:rsidP="001D2D54">
      <w:pPr>
        <w:rPr>
          <w:rFonts w:ascii="Arial" w:hAnsi="Arial" w:cs="Arial"/>
        </w:rPr>
      </w:pPr>
      <w:r w:rsidRPr="00663E81">
        <w:rPr>
          <w:rFonts w:ascii="Arial" w:hAnsi="Arial" w:cs="Arial"/>
        </w:rPr>
        <w:t>Take some time to get your interview panel together. The following checklist will help you with the interview task:</w:t>
      </w:r>
    </w:p>
    <w:p w14:paraId="5A884D4A" w14:textId="77777777" w:rsidR="001D2D54" w:rsidRPr="00663E81" w:rsidRDefault="001D2D54" w:rsidP="001D2D54">
      <w:pPr>
        <w:rPr>
          <w:rFonts w:ascii="Arial" w:hAnsi="Arial" w:cs="Arial"/>
        </w:rPr>
      </w:pPr>
      <w:r w:rsidRPr="00663E81">
        <w:rPr>
          <w:rFonts w:ascii="Arial" w:hAnsi="Arial" w:cs="Arial"/>
        </w:rPr>
        <w:t>The ideal interview panel:</w:t>
      </w:r>
    </w:p>
    <w:p w14:paraId="3A0A024D" w14:textId="0932BCF1" w:rsidR="001D2D54" w:rsidRPr="00663E81" w:rsidRDefault="001D2D54" w:rsidP="001E521C">
      <w:pPr>
        <w:pStyle w:val="ListParagraph"/>
        <w:numPr>
          <w:ilvl w:val="0"/>
          <w:numId w:val="13"/>
        </w:numPr>
        <w:spacing w:after="120" w:line="360" w:lineRule="auto"/>
        <w:ind w:left="714" w:hanging="357"/>
        <w:contextualSpacing w:val="0"/>
        <w:rPr>
          <w:rFonts w:ascii="Arial" w:hAnsi="Arial" w:cs="Arial"/>
        </w:rPr>
      </w:pPr>
      <w:r w:rsidRPr="00663E81">
        <w:rPr>
          <w:rFonts w:ascii="Arial" w:hAnsi="Arial" w:cs="Arial"/>
        </w:rPr>
        <w:t xml:space="preserve">has two or three people. </w:t>
      </w:r>
    </w:p>
    <w:p w14:paraId="2D070576" w14:textId="2F23482E" w:rsidR="001D2D54" w:rsidRPr="00663E81" w:rsidRDefault="001D2D54" w:rsidP="001E521C">
      <w:pPr>
        <w:pStyle w:val="ListParagraph"/>
        <w:numPr>
          <w:ilvl w:val="0"/>
          <w:numId w:val="13"/>
        </w:numPr>
        <w:spacing w:after="120" w:line="360" w:lineRule="auto"/>
        <w:ind w:left="714" w:hanging="357"/>
        <w:contextualSpacing w:val="0"/>
        <w:rPr>
          <w:rFonts w:ascii="Arial" w:hAnsi="Arial" w:cs="Arial"/>
        </w:rPr>
      </w:pPr>
      <w:r w:rsidRPr="00663E81">
        <w:rPr>
          <w:rFonts w:ascii="Arial" w:hAnsi="Arial" w:cs="Arial"/>
        </w:rPr>
        <w:t xml:space="preserve">includes people that represent the diversity of the community you are working in </w:t>
      </w:r>
    </w:p>
    <w:p w14:paraId="01695045" w14:textId="21D43525" w:rsidR="001D2D54" w:rsidRPr="00663E81" w:rsidRDefault="001D2D54" w:rsidP="001E521C">
      <w:pPr>
        <w:pStyle w:val="ListParagraph"/>
        <w:numPr>
          <w:ilvl w:val="0"/>
          <w:numId w:val="13"/>
        </w:numPr>
        <w:spacing w:after="120" w:line="360" w:lineRule="auto"/>
        <w:ind w:left="714" w:hanging="357"/>
        <w:contextualSpacing w:val="0"/>
        <w:rPr>
          <w:rFonts w:ascii="Arial" w:hAnsi="Arial" w:cs="Arial"/>
        </w:rPr>
      </w:pPr>
      <w:r w:rsidRPr="00663E81">
        <w:rPr>
          <w:rFonts w:ascii="Arial" w:hAnsi="Arial" w:cs="Arial"/>
        </w:rPr>
        <w:t xml:space="preserve">includes the person who is going to manage the new starter </w:t>
      </w:r>
    </w:p>
    <w:p w14:paraId="403916B9" w14:textId="6E02122D" w:rsidR="001D2D54" w:rsidRPr="00663E81" w:rsidRDefault="001D2D54" w:rsidP="001E521C">
      <w:pPr>
        <w:pStyle w:val="ListParagraph"/>
        <w:numPr>
          <w:ilvl w:val="0"/>
          <w:numId w:val="13"/>
        </w:numPr>
        <w:spacing w:after="120" w:line="360" w:lineRule="auto"/>
        <w:ind w:left="714" w:hanging="357"/>
        <w:contextualSpacing w:val="0"/>
        <w:rPr>
          <w:rFonts w:ascii="Arial" w:hAnsi="Arial" w:cs="Arial"/>
        </w:rPr>
      </w:pPr>
      <w:r w:rsidRPr="00663E81">
        <w:rPr>
          <w:rFonts w:ascii="Arial" w:hAnsi="Arial" w:cs="Arial"/>
        </w:rPr>
        <w:t xml:space="preserve">includes people who have conducted interviews before </w:t>
      </w:r>
    </w:p>
    <w:p w14:paraId="69297EC3" w14:textId="3191FBD2" w:rsidR="001D2D54" w:rsidRPr="00663E81" w:rsidRDefault="001D2D54" w:rsidP="001E521C">
      <w:pPr>
        <w:pStyle w:val="ListParagraph"/>
        <w:numPr>
          <w:ilvl w:val="0"/>
          <w:numId w:val="13"/>
        </w:numPr>
        <w:spacing w:after="120" w:line="360" w:lineRule="auto"/>
        <w:ind w:left="714" w:hanging="357"/>
        <w:contextualSpacing w:val="0"/>
        <w:rPr>
          <w:rFonts w:ascii="Arial" w:hAnsi="Arial" w:cs="Arial"/>
        </w:rPr>
      </w:pPr>
      <w:r w:rsidRPr="00663E81">
        <w:rPr>
          <w:rFonts w:ascii="Arial" w:hAnsi="Arial" w:cs="Arial"/>
        </w:rPr>
        <w:t>includes people who know the work culture and work colleagues</w:t>
      </w:r>
    </w:p>
    <w:p w14:paraId="77F0F60C" w14:textId="0222A4BF" w:rsidR="001D2D54" w:rsidRPr="00663E81" w:rsidRDefault="001D2D54" w:rsidP="001E521C">
      <w:pPr>
        <w:pStyle w:val="ListParagraph"/>
        <w:numPr>
          <w:ilvl w:val="0"/>
          <w:numId w:val="13"/>
        </w:numPr>
        <w:spacing w:after="120" w:line="360" w:lineRule="auto"/>
        <w:ind w:left="714" w:hanging="357"/>
        <w:contextualSpacing w:val="0"/>
        <w:rPr>
          <w:rFonts w:ascii="Arial" w:hAnsi="Arial" w:cs="Arial"/>
        </w:rPr>
      </w:pPr>
      <w:r w:rsidRPr="00663E81">
        <w:rPr>
          <w:rFonts w:ascii="Arial" w:hAnsi="Arial" w:cs="Arial"/>
        </w:rPr>
        <w:lastRenderedPageBreak/>
        <w:t>has read the position description and includes people who are prepared to provide information about the conditions of employment</w:t>
      </w:r>
    </w:p>
    <w:p w14:paraId="721C2A2F" w14:textId="376720AD" w:rsidR="001D2D54" w:rsidRPr="00663E81" w:rsidRDefault="001D2D54" w:rsidP="001E521C">
      <w:pPr>
        <w:pStyle w:val="ListParagraph"/>
        <w:numPr>
          <w:ilvl w:val="0"/>
          <w:numId w:val="13"/>
        </w:numPr>
        <w:spacing w:after="120" w:line="360" w:lineRule="auto"/>
        <w:ind w:left="714" w:hanging="357"/>
        <w:contextualSpacing w:val="0"/>
        <w:rPr>
          <w:rFonts w:ascii="Arial" w:hAnsi="Arial" w:cs="Arial"/>
        </w:rPr>
      </w:pPr>
      <w:r w:rsidRPr="00663E81">
        <w:rPr>
          <w:rFonts w:ascii="Arial" w:hAnsi="Arial" w:cs="Arial"/>
        </w:rPr>
        <w:t>uses a set of interview questions based on the key selection criteria for the position</w:t>
      </w:r>
    </w:p>
    <w:p w14:paraId="3D8B48C8" w14:textId="3B52EDF2" w:rsidR="001D2D54" w:rsidRPr="00663E81" w:rsidRDefault="001D2D54" w:rsidP="001E521C">
      <w:pPr>
        <w:pStyle w:val="ListParagraph"/>
        <w:numPr>
          <w:ilvl w:val="0"/>
          <w:numId w:val="13"/>
        </w:numPr>
        <w:spacing w:after="120" w:line="360" w:lineRule="auto"/>
        <w:ind w:left="714" w:hanging="357"/>
        <w:contextualSpacing w:val="0"/>
        <w:rPr>
          <w:rFonts w:ascii="Arial" w:hAnsi="Arial" w:cs="Arial"/>
        </w:rPr>
      </w:pPr>
      <w:r w:rsidRPr="00663E81">
        <w:rPr>
          <w:rFonts w:ascii="Arial" w:hAnsi="Arial" w:cs="Arial"/>
        </w:rPr>
        <w:t>asks every applicant the same questions and treats them equally</w:t>
      </w:r>
    </w:p>
    <w:p w14:paraId="32BCB30D" w14:textId="4671DC9E" w:rsidR="001D2D54" w:rsidRPr="00663E81" w:rsidRDefault="001D2D54" w:rsidP="001E521C">
      <w:pPr>
        <w:pStyle w:val="ListParagraph"/>
        <w:numPr>
          <w:ilvl w:val="0"/>
          <w:numId w:val="13"/>
        </w:numPr>
        <w:spacing w:after="120" w:line="360" w:lineRule="auto"/>
        <w:ind w:left="714" w:hanging="357"/>
        <w:contextualSpacing w:val="0"/>
        <w:rPr>
          <w:rFonts w:ascii="Arial" w:hAnsi="Arial" w:cs="Arial"/>
        </w:rPr>
      </w:pPr>
      <w:r w:rsidRPr="00663E81">
        <w:rPr>
          <w:rFonts w:ascii="Arial" w:hAnsi="Arial" w:cs="Arial"/>
        </w:rPr>
        <w:t xml:space="preserve">uses </w:t>
      </w:r>
      <w:proofErr w:type="spellStart"/>
      <w:proofErr w:type="gramStart"/>
      <w:r w:rsidRPr="00663E81">
        <w:rPr>
          <w:rFonts w:ascii="Arial" w:hAnsi="Arial" w:cs="Arial"/>
        </w:rPr>
        <w:t>behaviourally</w:t>
      </w:r>
      <w:proofErr w:type="spellEnd"/>
      <w:r w:rsidRPr="00663E81">
        <w:rPr>
          <w:rFonts w:ascii="Arial" w:hAnsi="Arial" w:cs="Arial"/>
        </w:rPr>
        <w:t>-based</w:t>
      </w:r>
      <w:proofErr w:type="gramEnd"/>
      <w:r w:rsidRPr="00663E81">
        <w:rPr>
          <w:rFonts w:ascii="Arial" w:hAnsi="Arial" w:cs="Arial"/>
        </w:rPr>
        <w:t xml:space="preserve"> questions (e.g. asks applicants what they would do if presented with a particular situation). For example: if ‘knowledge of recruitment practices’ is critical to perform effectively in the role, a question could be:</w:t>
      </w:r>
      <w:r w:rsidR="00F1053F" w:rsidRPr="00663E81">
        <w:rPr>
          <w:rFonts w:ascii="Arial" w:hAnsi="Arial" w:cs="Arial"/>
        </w:rPr>
        <w:t xml:space="preserve"> </w:t>
      </w:r>
      <w:r w:rsidRPr="00663E81">
        <w:rPr>
          <w:rFonts w:ascii="Arial" w:hAnsi="Arial" w:cs="Arial"/>
        </w:rPr>
        <w:t>“Please describe a time when you had to recruit someone. What was the situation, what did you do and what was the result?”</w:t>
      </w:r>
    </w:p>
    <w:p w14:paraId="0C2DD3B7" w14:textId="672831F7" w:rsidR="001D2D54" w:rsidRPr="00663E81" w:rsidRDefault="001D2D54" w:rsidP="001E521C">
      <w:pPr>
        <w:pStyle w:val="ListParagraph"/>
        <w:numPr>
          <w:ilvl w:val="0"/>
          <w:numId w:val="13"/>
        </w:numPr>
        <w:spacing w:after="120" w:line="360" w:lineRule="auto"/>
        <w:ind w:left="714" w:hanging="357"/>
        <w:contextualSpacing w:val="0"/>
        <w:rPr>
          <w:rFonts w:ascii="Arial" w:hAnsi="Arial" w:cs="Arial"/>
        </w:rPr>
      </w:pPr>
      <w:r w:rsidRPr="00663E81">
        <w:rPr>
          <w:rFonts w:ascii="Arial" w:hAnsi="Arial" w:cs="Arial"/>
        </w:rPr>
        <w:t>gives applicants a realistic time frame regarding when a decision about the position is likely to be made.</w:t>
      </w:r>
    </w:p>
    <w:p w14:paraId="3FFDCCB8" w14:textId="77777777" w:rsidR="001D2D54" w:rsidRPr="00663E81" w:rsidRDefault="001D2D54" w:rsidP="006F5B9B">
      <w:pPr>
        <w:pStyle w:val="Heading2"/>
        <w:rPr>
          <w:rFonts w:ascii="Arial" w:hAnsi="Arial" w:cs="Arial"/>
        </w:rPr>
      </w:pPr>
      <w:r w:rsidRPr="00663E81">
        <w:rPr>
          <w:rFonts w:ascii="Arial" w:hAnsi="Arial" w:cs="Arial"/>
        </w:rPr>
        <w:t>Tip</w:t>
      </w:r>
    </w:p>
    <w:p w14:paraId="06A37DD2" w14:textId="0776E69B" w:rsidR="001D2D54" w:rsidRPr="00663E81" w:rsidRDefault="001D2D54" w:rsidP="001D2D54">
      <w:pPr>
        <w:rPr>
          <w:rFonts w:ascii="Arial" w:hAnsi="Arial" w:cs="Arial"/>
        </w:rPr>
      </w:pPr>
      <w:r w:rsidRPr="00663E81">
        <w:rPr>
          <w:rFonts w:ascii="Arial" w:hAnsi="Arial" w:cs="Arial"/>
        </w:rPr>
        <w:t xml:space="preserve">Don’t ask questions of a discriminatory nature; for example, about pregnancy, parental or carer responsibilities, or age. Asking a question such as when </w:t>
      </w:r>
      <w:proofErr w:type="gramStart"/>
      <w:r w:rsidRPr="00663E81">
        <w:rPr>
          <w:rFonts w:ascii="Arial" w:hAnsi="Arial" w:cs="Arial"/>
        </w:rPr>
        <w:t>are you</w:t>
      </w:r>
      <w:proofErr w:type="gramEnd"/>
      <w:r w:rsidRPr="00663E81">
        <w:rPr>
          <w:rFonts w:ascii="Arial" w:hAnsi="Arial" w:cs="Arial"/>
        </w:rPr>
        <w:t xml:space="preserve"> planning to start a family is illegal. For further information refer to: </w:t>
      </w:r>
      <w:hyperlink r:id="rId13" w:history="1">
        <w:r w:rsidR="005C76A5" w:rsidRPr="00663E81">
          <w:rPr>
            <w:rStyle w:val="Hyperlink"/>
            <w:rFonts w:ascii="Arial" w:hAnsi="Arial" w:cs="Arial"/>
          </w:rPr>
          <w:t>https://www.humanrightscommission.vic.gov.au/the-workplace/employer-responsibilities/recruitment</w:t>
        </w:r>
      </w:hyperlink>
      <w:r w:rsidR="005C76A5" w:rsidRPr="00663E81">
        <w:rPr>
          <w:rFonts w:ascii="Arial" w:hAnsi="Arial" w:cs="Arial"/>
        </w:rPr>
        <w:t xml:space="preserve"> </w:t>
      </w:r>
    </w:p>
    <w:p w14:paraId="382B319E" w14:textId="77777777" w:rsidR="001D2D54" w:rsidRPr="00663E81" w:rsidRDefault="001D2D54" w:rsidP="005C76A5">
      <w:pPr>
        <w:pStyle w:val="Heading2"/>
        <w:rPr>
          <w:rFonts w:ascii="Arial" w:hAnsi="Arial" w:cs="Arial"/>
        </w:rPr>
      </w:pPr>
      <w:r w:rsidRPr="00663E81">
        <w:rPr>
          <w:rFonts w:ascii="Arial" w:hAnsi="Arial" w:cs="Arial"/>
        </w:rPr>
        <w:t>How to work out which are the preferred candidates</w:t>
      </w:r>
    </w:p>
    <w:p w14:paraId="6C1B5210" w14:textId="77777777" w:rsidR="001D2D54" w:rsidRPr="00663E81" w:rsidRDefault="001D2D54" w:rsidP="001D2D54">
      <w:pPr>
        <w:rPr>
          <w:rFonts w:ascii="Arial" w:hAnsi="Arial" w:cs="Arial"/>
        </w:rPr>
      </w:pPr>
      <w:r w:rsidRPr="00663E81">
        <w:rPr>
          <w:rFonts w:ascii="Arial" w:hAnsi="Arial" w:cs="Arial"/>
        </w:rPr>
        <w:t>To ensure fairness and to get the best person for the job, it’s best for each person on your interview panel to weigh up each candidate’s response to each question and then compare responses.</w:t>
      </w:r>
    </w:p>
    <w:p w14:paraId="372A52DC" w14:textId="77777777" w:rsidR="001D2D54" w:rsidRPr="00663E81" w:rsidRDefault="001D2D54" w:rsidP="00462F1A">
      <w:pPr>
        <w:pStyle w:val="Heading1"/>
        <w:rPr>
          <w:rFonts w:ascii="Arial" w:hAnsi="Arial" w:cs="Arial"/>
        </w:rPr>
      </w:pPr>
      <w:r w:rsidRPr="00663E81">
        <w:rPr>
          <w:rFonts w:ascii="Arial" w:hAnsi="Arial" w:cs="Arial"/>
        </w:rPr>
        <w:t>Step 5 – Reference checking</w:t>
      </w:r>
    </w:p>
    <w:p w14:paraId="00FBC329" w14:textId="77777777" w:rsidR="001D2D54" w:rsidRPr="00663E81" w:rsidRDefault="001D2D54" w:rsidP="001D2D54">
      <w:pPr>
        <w:rPr>
          <w:rFonts w:ascii="Arial" w:hAnsi="Arial" w:cs="Arial"/>
        </w:rPr>
      </w:pPr>
      <w:r w:rsidRPr="00663E81">
        <w:rPr>
          <w:rFonts w:ascii="Arial" w:hAnsi="Arial" w:cs="Arial"/>
        </w:rPr>
        <w:t xml:space="preserve">After the interview, you’ll ideally have two or three preferred applicants. The next step is to follow up with their referees. If preferred applicants have not provided referees, make sure you ask for them. </w:t>
      </w:r>
    </w:p>
    <w:p w14:paraId="557A9F2F" w14:textId="77777777" w:rsidR="001D2D54" w:rsidRPr="00663E81" w:rsidRDefault="001D2D54" w:rsidP="001D2D54">
      <w:pPr>
        <w:rPr>
          <w:rFonts w:ascii="Arial" w:hAnsi="Arial" w:cs="Arial"/>
        </w:rPr>
      </w:pPr>
      <w:r w:rsidRPr="00663E81">
        <w:rPr>
          <w:rFonts w:ascii="Arial" w:hAnsi="Arial" w:cs="Arial"/>
        </w:rPr>
        <w:lastRenderedPageBreak/>
        <w:t>It’s best to ask for referees who have worked with the applicant or have supervised them.</w:t>
      </w:r>
    </w:p>
    <w:p w14:paraId="5C39BD1E" w14:textId="77777777" w:rsidR="001D2D54" w:rsidRPr="00663E81" w:rsidRDefault="001D2D54" w:rsidP="001D2D54">
      <w:pPr>
        <w:rPr>
          <w:rFonts w:ascii="Arial" w:hAnsi="Arial" w:cs="Arial"/>
        </w:rPr>
      </w:pPr>
      <w:r w:rsidRPr="00663E81">
        <w:rPr>
          <w:rFonts w:ascii="Arial" w:hAnsi="Arial" w:cs="Arial"/>
        </w:rPr>
        <w:t xml:space="preserve">Some areas to follow up with referees: </w:t>
      </w:r>
    </w:p>
    <w:p w14:paraId="2E19148C" w14:textId="6F4290ED" w:rsidR="001D2D54" w:rsidRPr="00663E81" w:rsidRDefault="001D2D54" w:rsidP="005F0091">
      <w:pPr>
        <w:pStyle w:val="ListParagraph"/>
        <w:numPr>
          <w:ilvl w:val="0"/>
          <w:numId w:val="14"/>
        </w:numPr>
        <w:spacing w:after="120" w:line="360" w:lineRule="auto"/>
        <w:ind w:left="714" w:hanging="357"/>
        <w:contextualSpacing w:val="0"/>
        <w:rPr>
          <w:rFonts w:ascii="Arial" w:hAnsi="Arial" w:cs="Arial"/>
        </w:rPr>
      </w:pPr>
      <w:r w:rsidRPr="00663E81">
        <w:rPr>
          <w:rFonts w:ascii="Arial" w:hAnsi="Arial" w:cs="Arial"/>
        </w:rPr>
        <w:t>length of employment with the referee</w:t>
      </w:r>
    </w:p>
    <w:p w14:paraId="133600E0" w14:textId="1F75F933" w:rsidR="001D2D54" w:rsidRPr="00663E81" w:rsidRDefault="001D2D54" w:rsidP="005F0091">
      <w:pPr>
        <w:pStyle w:val="ListParagraph"/>
        <w:numPr>
          <w:ilvl w:val="0"/>
          <w:numId w:val="14"/>
        </w:numPr>
        <w:spacing w:after="120" w:line="360" w:lineRule="auto"/>
        <w:ind w:left="714" w:hanging="357"/>
        <w:contextualSpacing w:val="0"/>
        <w:rPr>
          <w:rFonts w:ascii="Arial" w:hAnsi="Arial" w:cs="Arial"/>
        </w:rPr>
      </w:pPr>
      <w:r w:rsidRPr="00663E81">
        <w:rPr>
          <w:rFonts w:ascii="Arial" w:hAnsi="Arial" w:cs="Arial"/>
        </w:rPr>
        <w:t>confirmation of the applicant’s claims in their application</w:t>
      </w:r>
    </w:p>
    <w:p w14:paraId="19CC45D4" w14:textId="0EFB573B" w:rsidR="001D2D54" w:rsidRPr="00663E81" w:rsidRDefault="001D2D54" w:rsidP="005F0091">
      <w:pPr>
        <w:pStyle w:val="ListParagraph"/>
        <w:numPr>
          <w:ilvl w:val="0"/>
          <w:numId w:val="14"/>
        </w:numPr>
        <w:spacing w:after="120" w:line="360" w:lineRule="auto"/>
        <w:ind w:left="714" w:hanging="357"/>
        <w:contextualSpacing w:val="0"/>
        <w:rPr>
          <w:rFonts w:ascii="Arial" w:hAnsi="Arial" w:cs="Arial"/>
        </w:rPr>
      </w:pPr>
      <w:r w:rsidRPr="00663E81">
        <w:rPr>
          <w:rFonts w:ascii="Arial" w:hAnsi="Arial" w:cs="Arial"/>
        </w:rPr>
        <w:t>estimates of the applicant’s job performance capability</w:t>
      </w:r>
    </w:p>
    <w:p w14:paraId="4C9F8F2F" w14:textId="5FE60F41" w:rsidR="001D2D54" w:rsidRPr="00663E81" w:rsidRDefault="001D2D54" w:rsidP="005F0091">
      <w:pPr>
        <w:pStyle w:val="ListParagraph"/>
        <w:numPr>
          <w:ilvl w:val="0"/>
          <w:numId w:val="14"/>
        </w:numPr>
        <w:spacing w:after="120" w:line="360" w:lineRule="auto"/>
        <w:ind w:left="714" w:hanging="357"/>
        <w:contextualSpacing w:val="0"/>
        <w:rPr>
          <w:rFonts w:ascii="Arial" w:hAnsi="Arial" w:cs="Arial"/>
        </w:rPr>
      </w:pPr>
      <w:r w:rsidRPr="00663E81">
        <w:rPr>
          <w:rFonts w:ascii="Arial" w:hAnsi="Arial" w:cs="Arial"/>
        </w:rPr>
        <w:t xml:space="preserve">the former employer’s willingness to re-hire the applicant. </w:t>
      </w:r>
    </w:p>
    <w:p w14:paraId="0F82F67F" w14:textId="77777777" w:rsidR="001D2D54" w:rsidRPr="00663E81" w:rsidRDefault="001D2D54" w:rsidP="000D5C43">
      <w:pPr>
        <w:pStyle w:val="Heading2"/>
        <w:rPr>
          <w:rFonts w:ascii="Arial" w:hAnsi="Arial" w:cs="Arial"/>
        </w:rPr>
      </w:pPr>
      <w:r w:rsidRPr="00663E81">
        <w:rPr>
          <w:rFonts w:ascii="Arial" w:hAnsi="Arial" w:cs="Arial"/>
        </w:rPr>
        <w:t>Tip</w:t>
      </w:r>
    </w:p>
    <w:p w14:paraId="2E372A79" w14:textId="77777777" w:rsidR="001D2D54" w:rsidRPr="00663E81" w:rsidRDefault="001D2D54" w:rsidP="001D2D54">
      <w:pPr>
        <w:rPr>
          <w:rFonts w:ascii="Arial" w:hAnsi="Arial" w:cs="Arial"/>
        </w:rPr>
      </w:pPr>
      <w:r w:rsidRPr="00663E81">
        <w:rPr>
          <w:rFonts w:ascii="Arial" w:hAnsi="Arial" w:cs="Arial"/>
        </w:rPr>
        <w:t xml:space="preserve">Conduct any necessary checks such as police checks or working with children checks at this stage. Your organisational policy should cover whether this is a requirement. </w:t>
      </w:r>
    </w:p>
    <w:p w14:paraId="27BCE14A" w14:textId="77777777" w:rsidR="001D2D54" w:rsidRPr="00663E81" w:rsidRDefault="001D2D54" w:rsidP="009021C0">
      <w:pPr>
        <w:pStyle w:val="Heading1"/>
        <w:rPr>
          <w:rFonts w:ascii="Arial" w:hAnsi="Arial" w:cs="Arial"/>
        </w:rPr>
      </w:pPr>
      <w:r w:rsidRPr="00663E81">
        <w:rPr>
          <w:rFonts w:ascii="Arial" w:hAnsi="Arial" w:cs="Arial"/>
        </w:rPr>
        <w:t>Step 6 – Selecting the best person for the job</w:t>
      </w:r>
    </w:p>
    <w:p w14:paraId="04C4C54E" w14:textId="77777777" w:rsidR="001D2D54" w:rsidRPr="00663E81" w:rsidRDefault="001D2D54" w:rsidP="001D2D54">
      <w:pPr>
        <w:rPr>
          <w:rFonts w:ascii="Arial" w:hAnsi="Arial" w:cs="Arial"/>
        </w:rPr>
      </w:pPr>
      <w:r w:rsidRPr="00663E81">
        <w:rPr>
          <w:rFonts w:ascii="Arial" w:hAnsi="Arial" w:cs="Arial"/>
        </w:rPr>
        <w:t xml:space="preserve">Following the interviews and reference checks, </w:t>
      </w:r>
      <w:proofErr w:type="spellStart"/>
      <w:r w:rsidRPr="00663E81">
        <w:rPr>
          <w:rFonts w:ascii="Arial" w:hAnsi="Arial" w:cs="Arial"/>
        </w:rPr>
        <w:t>its</w:t>
      </w:r>
      <w:proofErr w:type="spellEnd"/>
      <w:r w:rsidRPr="00663E81">
        <w:rPr>
          <w:rFonts w:ascii="Arial" w:hAnsi="Arial" w:cs="Arial"/>
        </w:rPr>
        <w:t xml:space="preserve"> time to decide who should be offered the job. </w:t>
      </w:r>
    </w:p>
    <w:p w14:paraId="0BD1FB55" w14:textId="114C2A7E" w:rsidR="001D2D54" w:rsidRPr="00663E81" w:rsidRDefault="001D2D54" w:rsidP="005F0091">
      <w:pPr>
        <w:pStyle w:val="ListParagraph"/>
        <w:numPr>
          <w:ilvl w:val="0"/>
          <w:numId w:val="15"/>
        </w:numPr>
        <w:spacing w:after="120"/>
        <w:ind w:left="714" w:hanging="357"/>
        <w:contextualSpacing w:val="0"/>
        <w:rPr>
          <w:rFonts w:ascii="Arial" w:hAnsi="Arial" w:cs="Arial"/>
        </w:rPr>
      </w:pPr>
      <w:r w:rsidRPr="00663E81">
        <w:rPr>
          <w:rFonts w:ascii="Arial" w:hAnsi="Arial" w:cs="Arial"/>
        </w:rPr>
        <w:t xml:space="preserve">Bring the interview panel together and rank those you interviewed based on their responses at interview and the referee reports. Also consider the best fit for your </w:t>
      </w:r>
      <w:proofErr w:type="spellStart"/>
      <w:r w:rsidRPr="00663E81">
        <w:rPr>
          <w:rFonts w:ascii="Arial" w:hAnsi="Arial" w:cs="Arial"/>
        </w:rPr>
        <w:t>organisation</w:t>
      </w:r>
      <w:proofErr w:type="spellEnd"/>
      <w:r w:rsidRPr="00663E81">
        <w:rPr>
          <w:rFonts w:ascii="Arial" w:hAnsi="Arial" w:cs="Arial"/>
        </w:rPr>
        <w:t xml:space="preserve">. </w:t>
      </w:r>
    </w:p>
    <w:p w14:paraId="11A3B5FC" w14:textId="4CBB9591" w:rsidR="001D2D54" w:rsidRPr="00663E81" w:rsidRDefault="001D2D54" w:rsidP="005F0091">
      <w:pPr>
        <w:pStyle w:val="ListParagraph"/>
        <w:numPr>
          <w:ilvl w:val="0"/>
          <w:numId w:val="15"/>
        </w:numPr>
        <w:spacing w:after="120"/>
        <w:ind w:left="714" w:hanging="357"/>
        <w:contextualSpacing w:val="0"/>
        <w:rPr>
          <w:rFonts w:ascii="Arial" w:hAnsi="Arial" w:cs="Arial"/>
        </w:rPr>
      </w:pPr>
      <w:r w:rsidRPr="00663E81">
        <w:rPr>
          <w:rFonts w:ascii="Arial" w:hAnsi="Arial" w:cs="Arial"/>
        </w:rPr>
        <w:t xml:space="preserve">Contact your preferred applicant by phone and offer them the position. At this point you may need to negotiate salary and preferred start date. When they accept, send them a formal letter of offer, and ask them to complete any other formal documentation you may require (such as information for payroll). </w:t>
      </w:r>
    </w:p>
    <w:p w14:paraId="508950AC" w14:textId="0050365D" w:rsidR="001D2D54" w:rsidRPr="00663E81" w:rsidRDefault="001D2D54" w:rsidP="005F0091">
      <w:pPr>
        <w:pStyle w:val="ListParagraph"/>
        <w:numPr>
          <w:ilvl w:val="0"/>
          <w:numId w:val="15"/>
        </w:numPr>
        <w:spacing w:after="120"/>
        <w:ind w:left="714" w:hanging="357"/>
        <w:contextualSpacing w:val="0"/>
        <w:rPr>
          <w:rFonts w:ascii="Arial" w:hAnsi="Arial" w:cs="Arial"/>
        </w:rPr>
      </w:pPr>
      <w:r w:rsidRPr="00663E81">
        <w:rPr>
          <w:rFonts w:ascii="Arial" w:hAnsi="Arial" w:cs="Arial"/>
        </w:rPr>
        <w:t xml:space="preserve">If your preferred applicant, for whatever reason, decides not to accept the job offer, you might then go to the next applicant on your ranking list. </w:t>
      </w:r>
    </w:p>
    <w:p w14:paraId="3EE8C54E" w14:textId="259B3DDF" w:rsidR="001D2D54" w:rsidRPr="00663E81" w:rsidRDefault="001D2D54" w:rsidP="005F0091">
      <w:pPr>
        <w:pStyle w:val="ListParagraph"/>
        <w:numPr>
          <w:ilvl w:val="0"/>
          <w:numId w:val="15"/>
        </w:numPr>
        <w:spacing w:after="120"/>
        <w:ind w:left="714" w:hanging="357"/>
        <w:contextualSpacing w:val="0"/>
        <w:rPr>
          <w:rFonts w:ascii="Arial" w:hAnsi="Arial" w:cs="Arial"/>
        </w:rPr>
      </w:pPr>
      <w:proofErr w:type="gramStart"/>
      <w:r w:rsidRPr="00663E81">
        <w:rPr>
          <w:rFonts w:ascii="Arial" w:hAnsi="Arial" w:cs="Arial"/>
        </w:rPr>
        <w:t>However</w:t>
      </w:r>
      <w:proofErr w:type="gramEnd"/>
      <w:r w:rsidRPr="00663E81">
        <w:rPr>
          <w:rFonts w:ascii="Arial" w:hAnsi="Arial" w:cs="Arial"/>
        </w:rPr>
        <w:t xml:space="preserve"> if you decide there are no other suitable applicants, you may have to start the recruitment process again.</w:t>
      </w:r>
    </w:p>
    <w:p w14:paraId="4EA5166D" w14:textId="77777777" w:rsidR="001D2D54" w:rsidRPr="00663E81" w:rsidRDefault="001D2D54" w:rsidP="005F0091">
      <w:pPr>
        <w:pStyle w:val="Heading1"/>
        <w:rPr>
          <w:rFonts w:ascii="Arial" w:hAnsi="Arial" w:cs="Arial"/>
        </w:rPr>
      </w:pPr>
      <w:r w:rsidRPr="00663E81">
        <w:rPr>
          <w:rFonts w:ascii="Arial" w:hAnsi="Arial" w:cs="Arial"/>
        </w:rPr>
        <w:lastRenderedPageBreak/>
        <w:t>Step 7 – The letter of offer</w:t>
      </w:r>
    </w:p>
    <w:p w14:paraId="1AF9CBF3" w14:textId="3F6D8735" w:rsidR="001D2D54" w:rsidRPr="00663E81" w:rsidRDefault="001D2D54" w:rsidP="001D2D54">
      <w:pPr>
        <w:rPr>
          <w:rFonts w:ascii="Arial" w:hAnsi="Arial" w:cs="Arial"/>
        </w:rPr>
      </w:pPr>
      <w:r w:rsidRPr="00663E81">
        <w:rPr>
          <w:rFonts w:ascii="Arial" w:hAnsi="Arial" w:cs="Arial"/>
        </w:rPr>
        <w:t xml:space="preserve">Once you have spoken with your preferred applicant and offered them the job, follow up with a formal letter of offer. </w:t>
      </w:r>
    </w:p>
    <w:p w14:paraId="7C11D807" w14:textId="77777777" w:rsidR="001D2D54" w:rsidRPr="00663E81" w:rsidRDefault="001D2D54" w:rsidP="001D2D54">
      <w:pPr>
        <w:rPr>
          <w:rFonts w:ascii="Arial" w:hAnsi="Arial" w:cs="Arial"/>
        </w:rPr>
      </w:pPr>
      <w:r w:rsidRPr="00663E81">
        <w:rPr>
          <w:rFonts w:ascii="Arial" w:hAnsi="Arial" w:cs="Arial"/>
        </w:rPr>
        <w:t>The letter of offer includes all the information relevant to the job, such as:</w:t>
      </w:r>
    </w:p>
    <w:p w14:paraId="539991EF" w14:textId="692B16BE" w:rsidR="001D2D54" w:rsidRPr="00663E81" w:rsidRDefault="001D2D54" w:rsidP="002530F6">
      <w:pPr>
        <w:pStyle w:val="ListParagraph"/>
        <w:numPr>
          <w:ilvl w:val="0"/>
          <w:numId w:val="16"/>
        </w:numPr>
        <w:spacing w:after="120"/>
        <w:ind w:left="714" w:hanging="357"/>
        <w:contextualSpacing w:val="0"/>
        <w:rPr>
          <w:rFonts w:ascii="Arial" w:hAnsi="Arial" w:cs="Arial"/>
        </w:rPr>
      </w:pPr>
      <w:r w:rsidRPr="00663E81">
        <w:rPr>
          <w:rFonts w:ascii="Arial" w:hAnsi="Arial" w:cs="Arial"/>
        </w:rPr>
        <w:t xml:space="preserve">a description of the job and its responsibilities </w:t>
      </w:r>
    </w:p>
    <w:p w14:paraId="45804E5F" w14:textId="6CAD638F" w:rsidR="001D2D54" w:rsidRPr="00663E81" w:rsidRDefault="001D2D54" w:rsidP="002530F6">
      <w:pPr>
        <w:pStyle w:val="ListParagraph"/>
        <w:numPr>
          <w:ilvl w:val="0"/>
          <w:numId w:val="16"/>
        </w:numPr>
        <w:spacing w:after="120"/>
        <w:ind w:left="714" w:hanging="357"/>
        <w:contextualSpacing w:val="0"/>
        <w:rPr>
          <w:rFonts w:ascii="Arial" w:hAnsi="Arial" w:cs="Arial"/>
        </w:rPr>
      </w:pPr>
      <w:r w:rsidRPr="00663E81">
        <w:rPr>
          <w:rFonts w:ascii="Arial" w:hAnsi="Arial" w:cs="Arial"/>
        </w:rPr>
        <w:t>the date the person will commence</w:t>
      </w:r>
    </w:p>
    <w:p w14:paraId="664B7677" w14:textId="451CC69C" w:rsidR="001D2D54" w:rsidRPr="00663E81" w:rsidRDefault="001D2D54" w:rsidP="002530F6">
      <w:pPr>
        <w:pStyle w:val="ListParagraph"/>
        <w:numPr>
          <w:ilvl w:val="0"/>
          <w:numId w:val="16"/>
        </w:numPr>
        <w:spacing w:after="120"/>
        <w:ind w:left="714" w:hanging="357"/>
        <w:contextualSpacing w:val="0"/>
        <w:rPr>
          <w:rFonts w:ascii="Arial" w:hAnsi="Arial" w:cs="Arial"/>
        </w:rPr>
      </w:pPr>
      <w:r w:rsidRPr="00663E81">
        <w:rPr>
          <w:rFonts w:ascii="Arial" w:hAnsi="Arial" w:cs="Arial"/>
        </w:rPr>
        <w:t>the rate they will paid</w:t>
      </w:r>
    </w:p>
    <w:p w14:paraId="780C98E8" w14:textId="124F2AEA" w:rsidR="001D2D54" w:rsidRPr="00663E81" w:rsidRDefault="001D2D54" w:rsidP="002530F6">
      <w:pPr>
        <w:pStyle w:val="ListParagraph"/>
        <w:numPr>
          <w:ilvl w:val="0"/>
          <w:numId w:val="16"/>
        </w:numPr>
        <w:spacing w:after="120"/>
        <w:ind w:left="714" w:hanging="357"/>
        <w:contextualSpacing w:val="0"/>
        <w:rPr>
          <w:rFonts w:ascii="Arial" w:hAnsi="Arial" w:cs="Arial"/>
        </w:rPr>
      </w:pPr>
      <w:r w:rsidRPr="00663E81">
        <w:rPr>
          <w:rFonts w:ascii="Arial" w:hAnsi="Arial" w:cs="Arial"/>
        </w:rPr>
        <w:t xml:space="preserve">the name of any industrial instrument that will govern the wages and conditions of the applicant i.e. Enterprise Agreement or Award. </w:t>
      </w:r>
    </w:p>
    <w:p w14:paraId="1652E8C8" w14:textId="3AAA557F" w:rsidR="001D2D54" w:rsidRPr="00663E81" w:rsidRDefault="001D2D54" w:rsidP="002530F6">
      <w:pPr>
        <w:pStyle w:val="ListParagraph"/>
        <w:numPr>
          <w:ilvl w:val="0"/>
          <w:numId w:val="16"/>
        </w:numPr>
        <w:spacing w:after="120"/>
        <w:ind w:left="714" w:hanging="357"/>
        <w:contextualSpacing w:val="0"/>
        <w:rPr>
          <w:rFonts w:ascii="Arial" w:hAnsi="Arial" w:cs="Arial"/>
        </w:rPr>
      </w:pPr>
      <w:r w:rsidRPr="00663E81">
        <w:rPr>
          <w:rFonts w:ascii="Arial" w:hAnsi="Arial" w:cs="Arial"/>
        </w:rPr>
        <w:t xml:space="preserve">their leave entitlements </w:t>
      </w:r>
    </w:p>
    <w:p w14:paraId="05B8F4BC" w14:textId="6A8E71CE" w:rsidR="001D2D54" w:rsidRPr="00663E81" w:rsidRDefault="001D2D54" w:rsidP="002530F6">
      <w:pPr>
        <w:pStyle w:val="ListParagraph"/>
        <w:numPr>
          <w:ilvl w:val="0"/>
          <w:numId w:val="16"/>
        </w:numPr>
        <w:spacing w:after="120"/>
        <w:ind w:left="714" w:hanging="357"/>
        <w:contextualSpacing w:val="0"/>
        <w:rPr>
          <w:rFonts w:ascii="Arial" w:hAnsi="Arial" w:cs="Arial"/>
        </w:rPr>
      </w:pPr>
      <w:r w:rsidRPr="00663E81">
        <w:rPr>
          <w:rFonts w:ascii="Arial" w:hAnsi="Arial" w:cs="Arial"/>
        </w:rPr>
        <w:t xml:space="preserve">access to salary packaging if applicable </w:t>
      </w:r>
    </w:p>
    <w:p w14:paraId="23918CFE" w14:textId="1F0E70CC" w:rsidR="001D2D54" w:rsidRPr="00663E81" w:rsidRDefault="001D2D54" w:rsidP="002530F6">
      <w:pPr>
        <w:pStyle w:val="ListParagraph"/>
        <w:numPr>
          <w:ilvl w:val="0"/>
          <w:numId w:val="16"/>
        </w:numPr>
        <w:spacing w:after="120"/>
        <w:ind w:left="714" w:hanging="357"/>
        <w:contextualSpacing w:val="0"/>
        <w:rPr>
          <w:rFonts w:ascii="Arial" w:hAnsi="Arial" w:cs="Arial"/>
        </w:rPr>
      </w:pPr>
      <w:r w:rsidRPr="00663E81">
        <w:rPr>
          <w:rFonts w:ascii="Arial" w:hAnsi="Arial" w:cs="Arial"/>
        </w:rPr>
        <w:t xml:space="preserve">details of any probation period (for more information see Step 9 – welcoming the new starter) </w:t>
      </w:r>
    </w:p>
    <w:p w14:paraId="21DAA4B2" w14:textId="063E1232" w:rsidR="001D2D54" w:rsidRPr="00663E81" w:rsidRDefault="001D2D54" w:rsidP="002530F6">
      <w:pPr>
        <w:pStyle w:val="ListParagraph"/>
        <w:numPr>
          <w:ilvl w:val="0"/>
          <w:numId w:val="16"/>
        </w:numPr>
        <w:spacing w:after="120"/>
        <w:ind w:left="714" w:hanging="357"/>
        <w:contextualSpacing w:val="0"/>
        <w:rPr>
          <w:rFonts w:ascii="Arial" w:hAnsi="Arial" w:cs="Arial"/>
        </w:rPr>
      </w:pPr>
      <w:r w:rsidRPr="00663E81">
        <w:rPr>
          <w:rFonts w:ascii="Arial" w:hAnsi="Arial" w:cs="Arial"/>
        </w:rPr>
        <w:t xml:space="preserve">any other important policies or information relevant to the </w:t>
      </w:r>
      <w:proofErr w:type="spellStart"/>
      <w:r w:rsidRPr="00663E81">
        <w:rPr>
          <w:rFonts w:ascii="Arial" w:hAnsi="Arial" w:cs="Arial"/>
        </w:rPr>
        <w:t>organisation</w:t>
      </w:r>
      <w:proofErr w:type="spellEnd"/>
      <w:r w:rsidRPr="00663E81">
        <w:rPr>
          <w:rFonts w:ascii="Arial" w:hAnsi="Arial" w:cs="Arial"/>
        </w:rPr>
        <w:t xml:space="preserve"> and role</w:t>
      </w:r>
    </w:p>
    <w:p w14:paraId="30D40769" w14:textId="0DC5B72B" w:rsidR="001D2D54" w:rsidRPr="00663E81" w:rsidRDefault="001D2D54" w:rsidP="001D2D54">
      <w:pPr>
        <w:pStyle w:val="ListParagraph"/>
        <w:numPr>
          <w:ilvl w:val="0"/>
          <w:numId w:val="16"/>
        </w:numPr>
        <w:spacing w:after="120"/>
        <w:ind w:left="714" w:hanging="357"/>
        <w:contextualSpacing w:val="0"/>
        <w:rPr>
          <w:rFonts w:ascii="Arial" w:hAnsi="Arial" w:cs="Arial"/>
        </w:rPr>
      </w:pPr>
      <w:r w:rsidRPr="00663E81">
        <w:rPr>
          <w:rFonts w:ascii="Arial" w:hAnsi="Arial" w:cs="Arial"/>
        </w:rPr>
        <w:t xml:space="preserve">and if the applicant’s wages and conditions will be governed by a workplace agreement, a copy of the agreement should be provided. </w:t>
      </w:r>
    </w:p>
    <w:p w14:paraId="478E80CD" w14:textId="21E42FEF" w:rsidR="001D2D54" w:rsidRPr="00663E81" w:rsidRDefault="001D2D54" w:rsidP="001D2D54">
      <w:pPr>
        <w:rPr>
          <w:rFonts w:ascii="Arial" w:hAnsi="Arial" w:cs="Arial"/>
        </w:rPr>
      </w:pPr>
      <w:r w:rsidRPr="00663E81">
        <w:rPr>
          <w:rFonts w:ascii="Arial" w:hAnsi="Arial" w:cs="Arial"/>
        </w:rPr>
        <w:t xml:space="preserve">When you receive their signed letter of offer and other relevant documentation, these should be placed in the new employee’s employment record, along with a copy of the position description. Legislation requires employers to keep employment records for all staff. </w:t>
      </w:r>
    </w:p>
    <w:p w14:paraId="40F01994" w14:textId="77777777" w:rsidR="001D2D54" w:rsidRPr="00663E81" w:rsidRDefault="001D2D54" w:rsidP="000F54E6">
      <w:pPr>
        <w:pStyle w:val="Heading2"/>
        <w:rPr>
          <w:rFonts w:ascii="Arial" w:hAnsi="Arial" w:cs="Arial"/>
        </w:rPr>
      </w:pPr>
      <w:r w:rsidRPr="00663E81">
        <w:rPr>
          <w:rFonts w:ascii="Arial" w:hAnsi="Arial" w:cs="Arial"/>
        </w:rPr>
        <w:t>Resource</w:t>
      </w:r>
    </w:p>
    <w:p w14:paraId="12361D15" w14:textId="21D05E63" w:rsidR="001D2D54" w:rsidRPr="00663E81" w:rsidRDefault="001D2D54" w:rsidP="001D2D54">
      <w:pPr>
        <w:rPr>
          <w:rFonts w:ascii="Arial" w:hAnsi="Arial" w:cs="Arial"/>
        </w:rPr>
      </w:pPr>
      <w:r w:rsidRPr="00663E81">
        <w:rPr>
          <w:rFonts w:ascii="Arial" w:hAnsi="Arial" w:cs="Arial"/>
        </w:rPr>
        <w:t>An employee record template can be found at the Fair Work Australia website: https://www.fairwork.gov.au/how-we-will-help/templates-and-guides#pay-slips</w:t>
      </w:r>
    </w:p>
    <w:p w14:paraId="30A30CCE" w14:textId="5FD65FE1" w:rsidR="001D2D54" w:rsidRPr="00663E81" w:rsidRDefault="001D2D54" w:rsidP="000F54E6">
      <w:pPr>
        <w:pStyle w:val="Heading1"/>
        <w:rPr>
          <w:rFonts w:ascii="Arial" w:hAnsi="Arial" w:cs="Arial"/>
        </w:rPr>
      </w:pPr>
      <w:r w:rsidRPr="00663E81">
        <w:rPr>
          <w:rFonts w:ascii="Arial" w:hAnsi="Arial" w:cs="Arial"/>
        </w:rPr>
        <w:t>Step 8 – Giving feedback to unsuccessful applicants</w:t>
      </w:r>
    </w:p>
    <w:p w14:paraId="7A2F02FD" w14:textId="77777777" w:rsidR="001D2D54" w:rsidRPr="00663E81" w:rsidRDefault="001D2D54" w:rsidP="001D2D54">
      <w:pPr>
        <w:rPr>
          <w:rFonts w:ascii="Arial" w:hAnsi="Arial" w:cs="Arial"/>
        </w:rPr>
      </w:pPr>
      <w:r w:rsidRPr="00663E81">
        <w:rPr>
          <w:rFonts w:ascii="Arial" w:hAnsi="Arial" w:cs="Arial"/>
        </w:rPr>
        <w:t xml:space="preserve">When you have successfully filled the position, contact the other applicants who made it to the interview stage, and let them know they were unsuccessful. </w:t>
      </w:r>
    </w:p>
    <w:p w14:paraId="2C38E3A9" w14:textId="7F41FB5C" w:rsidR="001D2D54" w:rsidRPr="00663E81" w:rsidRDefault="001D2D54" w:rsidP="001D2D54">
      <w:pPr>
        <w:rPr>
          <w:rFonts w:ascii="Arial" w:hAnsi="Arial" w:cs="Arial"/>
        </w:rPr>
      </w:pPr>
      <w:r w:rsidRPr="00663E81">
        <w:rPr>
          <w:rFonts w:ascii="Arial" w:hAnsi="Arial" w:cs="Arial"/>
        </w:rPr>
        <w:lastRenderedPageBreak/>
        <w:t>Be prepared to give feedback. It is best to do this over the phone, or in person.</w:t>
      </w:r>
    </w:p>
    <w:p w14:paraId="1D829AF2" w14:textId="77777777" w:rsidR="001D2D54" w:rsidRPr="00663E81" w:rsidRDefault="001D2D54" w:rsidP="000F54E6">
      <w:pPr>
        <w:pStyle w:val="Heading2"/>
        <w:rPr>
          <w:rFonts w:ascii="Arial" w:hAnsi="Arial" w:cs="Arial"/>
        </w:rPr>
      </w:pPr>
      <w:r w:rsidRPr="00663E81">
        <w:rPr>
          <w:rFonts w:ascii="Arial" w:hAnsi="Arial" w:cs="Arial"/>
        </w:rPr>
        <w:t>Tip</w:t>
      </w:r>
    </w:p>
    <w:p w14:paraId="367EF382" w14:textId="77777777" w:rsidR="001D2D54" w:rsidRPr="00663E81" w:rsidRDefault="001D2D54" w:rsidP="001D2D54">
      <w:pPr>
        <w:rPr>
          <w:rFonts w:ascii="Arial" w:hAnsi="Arial" w:cs="Arial"/>
        </w:rPr>
      </w:pPr>
      <w:r w:rsidRPr="00663E81">
        <w:rPr>
          <w:rFonts w:ascii="Arial" w:hAnsi="Arial" w:cs="Arial"/>
        </w:rPr>
        <w:t xml:space="preserve">The way an </w:t>
      </w:r>
      <w:proofErr w:type="spellStart"/>
      <w:r w:rsidRPr="00663E81">
        <w:rPr>
          <w:rFonts w:ascii="Arial" w:hAnsi="Arial" w:cs="Arial"/>
        </w:rPr>
        <w:t>organisation</w:t>
      </w:r>
      <w:proofErr w:type="spellEnd"/>
      <w:r w:rsidRPr="00663E81">
        <w:rPr>
          <w:rFonts w:ascii="Arial" w:hAnsi="Arial" w:cs="Arial"/>
        </w:rPr>
        <w:t xml:space="preserve"> carries out recruitment can have a significant impact on the way it is seen by others in the community. Responding to unsuccessful applicants in a timely and courteous manner and providing them with constructive feedback is </w:t>
      </w:r>
      <w:proofErr w:type="gramStart"/>
      <w:r w:rsidRPr="00663E81">
        <w:rPr>
          <w:rFonts w:ascii="Arial" w:hAnsi="Arial" w:cs="Arial"/>
        </w:rPr>
        <w:t>a really important</w:t>
      </w:r>
      <w:proofErr w:type="gramEnd"/>
      <w:r w:rsidRPr="00663E81">
        <w:rPr>
          <w:rFonts w:ascii="Arial" w:hAnsi="Arial" w:cs="Arial"/>
        </w:rPr>
        <w:t xml:space="preserve"> part of the recruitment process. </w:t>
      </w:r>
    </w:p>
    <w:p w14:paraId="6B29A827" w14:textId="77777777" w:rsidR="001D2D54" w:rsidRPr="00663E81" w:rsidRDefault="001D2D54" w:rsidP="0001053C">
      <w:pPr>
        <w:pStyle w:val="Heading1"/>
        <w:rPr>
          <w:rFonts w:ascii="Arial" w:hAnsi="Arial" w:cs="Arial"/>
        </w:rPr>
      </w:pPr>
      <w:r w:rsidRPr="00663E81">
        <w:rPr>
          <w:rFonts w:ascii="Arial" w:hAnsi="Arial" w:cs="Arial"/>
        </w:rPr>
        <w:t>Step 9 – Welcoming the new starter</w:t>
      </w:r>
    </w:p>
    <w:p w14:paraId="3824BEF4" w14:textId="77777777" w:rsidR="001D2D54" w:rsidRPr="00663E81" w:rsidRDefault="001D2D54" w:rsidP="001D2D54">
      <w:pPr>
        <w:rPr>
          <w:rFonts w:ascii="Arial" w:hAnsi="Arial" w:cs="Arial"/>
        </w:rPr>
      </w:pPr>
      <w:r w:rsidRPr="00663E81">
        <w:rPr>
          <w:rFonts w:ascii="Arial" w:hAnsi="Arial" w:cs="Arial"/>
        </w:rPr>
        <w:t xml:space="preserve">Induction is the first step in building a positive relationship between the </w:t>
      </w:r>
      <w:proofErr w:type="spellStart"/>
      <w:r w:rsidRPr="00663E81">
        <w:rPr>
          <w:rFonts w:ascii="Arial" w:hAnsi="Arial" w:cs="Arial"/>
        </w:rPr>
        <w:t>organisation</w:t>
      </w:r>
      <w:proofErr w:type="spellEnd"/>
      <w:r w:rsidRPr="00663E81">
        <w:rPr>
          <w:rFonts w:ascii="Arial" w:hAnsi="Arial" w:cs="Arial"/>
        </w:rPr>
        <w:t xml:space="preserve"> and your new employee. </w:t>
      </w:r>
    </w:p>
    <w:p w14:paraId="74BE67EF" w14:textId="77777777" w:rsidR="001D2D54" w:rsidRPr="00663E81" w:rsidRDefault="001D2D54" w:rsidP="001D2D54">
      <w:pPr>
        <w:rPr>
          <w:rFonts w:ascii="Arial" w:hAnsi="Arial" w:cs="Arial"/>
        </w:rPr>
      </w:pPr>
      <w:r w:rsidRPr="00663E81">
        <w:rPr>
          <w:rFonts w:ascii="Arial" w:hAnsi="Arial" w:cs="Arial"/>
        </w:rPr>
        <w:t>Make a time to meet with your new employee. Talk with them about:</w:t>
      </w:r>
    </w:p>
    <w:p w14:paraId="47A63F19" w14:textId="6DC99251" w:rsidR="001D2D54" w:rsidRPr="00663E81" w:rsidRDefault="001D2D54" w:rsidP="0068634C">
      <w:pPr>
        <w:pStyle w:val="ListParagraph"/>
        <w:numPr>
          <w:ilvl w:val="0"/>
          <w:numId w:val="17"/>
        </w:numPr>
        <w:spacing w:after="120"/>
        <w:ind w:left="714" w:hanging="357"/>
        <w:contextualSpacing w:val="0"/>
        <w:rPr>
          <w:rFonts w:ascii="Arial" w:hAnsi="Arial" w:cs="Arial"/>
        </w:rPr>
      </w:pPr>
      <w:r w:rsidRPr="00663E81">
        <w:rPr>
          <w:rFonts w:ascii="Arial" w:hAnsi="Arial" w:cs="Arial"/>
        </w:rPr>
        <w:t xml:space="preserve">your </w:t>
      </w:r>
      <w:proofErr w:type="spellStart"/>
      <w:r w:rsidRPr="00663E81">
        <w:rPr>
          <w:rFonts w:ascii="Arial" w:hAnsi="Arial" w:cs="Arial"/>
        </w:rPr>
        <w:t>organisation’s</w:t>
      </w:r>
      <w:proofErr w:type="spellEnd"/>
      <w:r w:rsidRPr="00663E81">
        <w:rPr>
          <w:rFonts w:ascii="Arial" w:hAnsi="Arial" w:cs="Arial"/>
        </w:rPr>
        <w:t xml:space="preserve"> vision, mission and values </w:t>
      </w:r>
    </w:p>
    <w:p w14:paraId="4FCF84E9" w14:textId="1BA9A350" w:rsidR="001D2D54" w:rsidRPr="00663E81" w:rsidRDefault="001D2D54" w:rsidP="0068634C">
      <w:pPr>
        <w:pStyle w:val="ListParagraph"/>
        <w:numPr>
          <w:ilvl w:val="0"/>
          <w:numId w:val="17"/>
        </w:numPr>
        <w:spacing w:after="120"/>
        <w:ind w:left="714" w:hanging="357"/>
        <w:contextualSpacing w:val="0"/>
        <w:rPr>
          <w:rFonts w:ascii="Arial" w:hAnsi="Arial" w:cs="Arial"/>
        </w:rPr>
      </w:pPr>
      <w:r w:rsidRPr="00663E81">
        <w:rPr>
          <w:rFonts w:ascii="Arial" w:hAnsi="Arial" w:cs="Arial"/>
        </w:rPr>
        <w:t xml:space="preserve">the strategic and operational plans </w:t>
      </w:r>
    </w:p>
    <w:p w14:paraId="672ACEE3" w14:textId="2EFB13BB" w:rsidR="001D2D54" w:rsidRPr="00663E81" w:rsidRDefault="001D2D54" w:rsidP="0068634C">
      <w:pPr>
        <w:pStyle w:val="ListParagraph"/>
        <w:numPr>
          <w:ilvl w:val="0"/>
          <w:numId w:val="17"/>
        </w:numPr>
        <w:spacing w:after="120"/>
        <w:ind w:left="714" w:hanging="357"/>
        <w:contextualSpacing w:val="0"/>
        <w:rPr>
          <w:rFonts w:ascii="Arial" w:hAnsi="Arial" w:cs="Arial"/>
        </w:rPr>
      </w:pPr>
      <w:r w:rsidRPr="00663E81">
        <w:rPr>
          <w:rFonts w:ascii="Arial" w:hAnsi="Arial" w:cs="Arial"/>
        </w:rPr>
        <w:t>any learning and development and performance management programs</w:t>
      </w:r>
    </w:p>
    <w:p w14:paraId="704FB80C" w14:textId="73D3F34D" w:rsidR="001D2D54" w:rsidRPr="00663E81" w:rsidRDefault="001D2D54" w:rsidP="0068634C">
      <w:pPr>
        <w:pStyle w:val="ListParagraph"/>
        <w:numPr>
          <w:ilvl w:val="0"/>
          <w:numId w:val="17"/>
        </w:numPr>
        <w:spacing w:after="120"/>
        <w:ind w:left="714" w:hanging="357"/>
        <w:contextualSpacing w:val="0"/>
        <w:rPr>
          <w:rFonts w:ascii="Arial" w:hAnsi="Arial" w:cs="Arial"/>
        </w:rPr>
      </w:pPr>
      <w:r w:rsidRPr="00663E81">
        <w:rPr>
          <w:rFonts w:ascii="Arial" w:hAnsi="Arial" w:cs="Arial"/>
        </w:rPr>
        <w:t xml:space="preserve">administrative forms (such as payroll information) as these need to have been completed prior to the new starter’s </w:t>
      </w:r>
      <w:proofErr w:type="gramStart"/>
      <w:r w:rsidRPr="00663E81">
        <w:rPr>
          <w:rFonts w:ascii="Arial" w:hAnsi="Arial" w:cs="Arial"/>
        </w:rPr>
        <w:t>actually beginning</w:t>
      </w:r>
      <w:proofErr w:type="gramEnd"/>
      <w:r w:rsidRPr="00663E81">
        <w:rPr>
          <w:rFonts w:ascii="Arial" w:hAnsi="Arial" w:cs="Arial"/>
        </w:rPr>
        <w:t xml:space="preserve"> the job.</w:t>
      </w:r>
    </w:p>
    <w:p w14:paraId="727962A5" w14:textId="2831CA8E" w:rsidR="001D2D54" w:rsidRPr="00663E81" w:rsidRDefault="001D2D54" w:rsidP="001D2D54">
      <w:pPr>
        <w:rPr>
          <w:rFonts w:ascii="Arial" w:hAnsi="Arial" w:cs="Arial"/>
        </w:rPr>
      </w:pPr>
      <w:r w:rsidRPr="00663E81">
        <w:rPr>
          <w:rFonts w:ascii="Arial" w:hAnsi="Arial" w:cs="Arial"/>
        </w:rPr>
        <w:t>Make sure you also introduce them to all the people they will be working with and show them around the workplace.</w:t>
      </w:r>
    </w:p>
    <w:p w14:paraId="35CA5B43" w14:textId="77777777" w:rsidR="001D2D54" w:rsidRPr="00663E81" w:rsidRDefault="001D2D54" w:rsidP="0068634C">
      <w:pPr>
        <w:pStyle w:val="Heading2"/>
        <w:rPr>
          <w:rFonts w:ascii="Arial" w:hAnsi="Arial" w:cs="Arial"/>
        </w:rPr>
      </w:pPr>
      <w:r w:rsidRPr="00663E81">
        <w:rPr>
          <w:rFonts w:ascii="Arial" w:hAnsi="Arial" w:cs="Arial"/>
        </w:rPr>
        <w:t>Tip</w:t>
      </w:r>
    </w:p>
    <w:p w14:paraId="5E91FA47" w14:textId="76E72166" w:rsidR="001D2D54" w:rsidRPr="00663E81" w:rsidRDefault="001D2D54" w:rsidP="001D2D54">
      <w:pPr>
        <w:rPr>
          <w:rFonts w:ascii="Arial" w:hAnsi="Arial" w:cs="Arial"/>
        </w:rPr>
      </w:pPr>
      <w:r w:rsidRPr="00663E81">
        <w:rPr>
          <w:rFonts w:ascii="Arial" w:hAnsi="Arial" w:cs="Arial"/>
        </w:rPr>
        <w:t xml:space="preserve">A good way to ease a new starter into the </w:t>
      </w:r>
      <w:proofErr w:type="spellStart"/>
      <w:r w:rsidRPr="00663E81">
        <w:rPr>
          <w:rFonts w:ascii="Arial" w:hAnsi="Arial" w:cs="Arial"/>
        </w:rPr>
        <w:t>organisation</w:t>
      </w:r>
      <w:proofErr w:type="spellEnd"/>
      <w:r w:rsidRPr="00663E81">
        <w:rPr>
          <w:rFonts w:ascii="Arial" w:hAnsi="Arial" w:cs="Arial"/>
        </w:rPr>
        <w:t xml:space="preserve"> is to assign a ‘buddy’ to them. The ‘buddy’ should be from the same peer group as the new starter and have enough organisational experience to assist them in the initial phase of their employment. </w:t>
      </w:r>
    </w:p>
    <w:p w14:paraId="213B5F5E" w14:textId="77777777" w:rsidR="001D2D54" w:rsidRPr="00663E81" w:rsidRDefault="001D2D54" w:rsidP="001D2D54">
      <w:pPr>
        <w:rPr>
          <w:rFonts w:ascii="Arial" w:hAnsi="Arial" w:cs="Arial"/>
        </w:rPr>
      </w:pPr>
      <w:r w:rsidRPr="00663E81">
        <w:rPr>
          <w:rFonts w:ascii="Arial" w:hAnsi="Arial" w:cs="Arial"/>
        </w:rPr>
        <w:t xml:space="preserve">Your new employee needs to be clearly told what is expected of them in their new role, and how it is anticipated they will meet these expectations. Arrange regular supervision meetings, to discuss expectations honestly and openly with the aim of assisting the employee to thrive. </w:t>
      </w:r>
    </w:p>
    <w:p w14:paraId="7DC6705D" w14:textId="77777777" w:rsidR="001D2D54" w:rsidRPr="00663E81" w:rsidRDefault="001D2D54" w:rsidP="001D2D54">
      <w:pPr>
        <w:rPr>
          <w:rFonts w:ascii="Arial" w:hAnsi="Arial" w:cs="Arial"/>
        </w:rPr>
      </w:pPr>
      <w:r w:rsidRPr="00663E81">
        <w:rPr>
          <w:rFonts w:ascii="Arial" w:hAnsi="Arial" w:cs="Arial"/>
        </w:rPr>
        <w:t xml:space="preserve">A probation period enables you to make sure the role and your </w:t>
      </w:r>
      <w:proofErr w:type="spellStart"/>
      <w:r w:rsidRPr="00663E81">
        <w:rPr>
          <w:rFonts w:ascii="Arial" w:hAnsi="Arial" w:cs="Arial"/>
        </w:rPr>
        <w:t>organisation</w:t>
      </w:r>
      <w:proofErr w:type="spellEnd"/>
      <w:r w:rsidRPr="00663E81">
        <w:rPr>
          <w:rFonts w:ascii="Arial" w:hAnsi="Arial" w:cs="Arial"/>
        </w:rPr>
        <w:t xml:space="preserve"> is right for the new starter and for them to assess if the job is right for them. This also gives the new starter time to </w:t>
      </w:r>
      <w:r w:rsidRPr="00663E81">
        <w:rPr>
          <w:rFonts w:ascii="Arial" w:hAnsi="Arial" w:cs="Arial"/>
        </w:rPr>
        <w:lastRenderedPageBreak/>
        <w:t xml:space="preserve">understand and appreciate job requirements and expected work standards, as well as their fit with the </w:t>
      </w:r>
      <w:proofErr w:type="spellStart"/>
      <w:r w:rsidRPr="00663E81">
        <w:rPr>
          <w:rFonts w:ascii="Arial" w:hAnsi="Arial" w:cs="Arial"/>
        </w:rPr>
        <w:t>organisation</w:t>
      </w:r>
      <w:proofErr w:type="spellEnd"/>
      <w:r w:rsidRPr="00663E81">
        <w:rPr>
          <w:rFonts w:ascii="Arial" w:hAnsi="Arial" w:cs="Arial"/>
        </w:rPr>
        <w:t xml:space="preserve">. Any issues can also be addressed during the probation period. </w:t>
      </w:r>
    </w:p>
    <w:p w14:paraId="40D18A1C" w14:textId="77777777" w:rsidR="001D2D54" w:rsidRPr="00663E81" w:rsidRDefault="001D2D54" w:rsidP="001D2D54">
      <w:pPr>
        <w:rPr>
          <w:rFonts w:ascii="Arial" w:hAnsi="Arial" w:cs="Arial"/>
        </w:rPr>
      </w:pPr>
      <w:r w:rsidRPr="00663E81">
        <w:rPr>
          <w:rFonts w:ascii="Arial" w:hAnsi="Arial" w:cs="Arial"/>
        </w:rPr>
        <w:t xml:space="preserve">If you have appointed a worker internally to the position, you generally don’t need to have a probation period, as you should already have a good understanding of that person. </w:t>
      </w:r>
    </w:p>
    <w:p w14:paraId="03FE0B52" w14:textId="77777777" w:rsidR="001D2D54" w:rsidRPr="00663E81" w:rsidRDefault="001D2D54" w:rsidP="003B61DB">
      <w:pPr>
        <w:pStyle w:val="Heading2"/>
        <w:rPr>
          <w:rFonts w:ascii="Arial" w:hAnsi="Arial" w:cs="Arial"/>
        </w:rPr>
      </w:pPr>
      <w:r w:rsidRPr="00663E81">
        <w:rPr>
          <w:rFonts w:ascii="Arial" w:hAnsi="Arial" w:cs="Arial"/>
        </w:rPr>
        <w:t>Tip</w:t>
      </w:r>
    </w:p>
    <w:p w14:paraId="4404F239" w14:textId="77777777" w:rsidR="001D2D54" w:rsidRPr="00663E81" w:rsidRDefault="001D2D54" w:rsidP="001D2D54">
      <w:pPr>
        <w:rPr>
          <w:rFonts w:ascii="Arial" w:hAnsi="Arial" w:cs="Arial"/>
        </w:rPr>
      </w:pPr>
      <w:r w:rsidRPr="00663E81">
        <w:rPr>
          <w:rFonts w:ascii="Arial" w:hAnsi="Arial" w:cs="Arial"/>
        </w:rPr>
        <w:t xml:space="preserve">Probation periods generally last for the first three months of a job, and appointment to the role is conditional based on the successful completion of this probation period. Information about the probation period should be clearly explained in the letter of offer (Letters of offer are outlined in Step 7). </w:t>
      </w:r>
    </w:p>
    <w:p w14:paraId="0CCD5FB5" w14:textId="77777777" w:rsidR="001D2D54" w:rsidRPr="00663E81" w:rsidRDefault="001D2D54" w:rsidP="001D2D54">
      <w:pPr>
        <w:rPr>
          <w:rFonts w:ascii="Arial" w:hAnsi="Arial" w:cs="Arial"/>
        </w:rPr>
      </w:pPr>
      <w:r w:rsidRPr="00663E81">
        <w:rPr>
          <w:rFonts w:ascii="Arial" w:hAnsi="Arial" w:cs="Arial"/>
        </w:rPr>
        <w:t xml:space="preserve">If you want to have the option of extending the probation period once it has completed, this must also be made clear to the employee before they start. </w:t>
      </w:r>
    </w:p>
    <w:p w14:paraId="71754DC1" w14:textId="77777777" w:rsidR="001D2D54" w:rsidRPr="00663E81" w:rsidRDefault="001D2D54" w:rsidP="001D2D54">
      <w:pPr>
        <w:rPr>
          <w:rFonts w:ascii="Arial" w:hAnsi="Arial" w:cs="Arial"/>
        </w:rPr>
      </w:pPr>
      <w:r w:rsidRPr="00663E81">
        <w:rPr>
          <w:rFonts w:ascii="Arial" w:hAnsi="Arial" w:cs="Arial"/>
        </w:rPr>
        <w:t xml:space="preserve">Make sure you schedule regular meetings with your new employee leading up to the end of the probation period. These meetings give both of you the chance to assess how the new starter is performing and coping with the role. They can also be used to clarify responsibilities and tasks and make sure that any support required is offered. </w:t>
      </w:r>
    </w:p>
    <w:p w14:paraId="3C34E2C5" w14:textId="77777777" w:rsidR="001D2D54" w:rsidRPr="00663E81" w:rsidRDefault="001D2D54" w:rsidP="006759D3">
      <w:pPr>
        <w:pStyle w:val="Heading2"/>
        <w:rPr>
          <w:rFonts w:ascii="Arial" w:hAnsi="Arial" w:cs="Arial"/>
        </w:rPr>
      </w:pPr>
      <w:r w:rsidRPr="00663E81">
        <w:rPr>
          <w:rFonts w:ascii="Arial" w:hAnsi="Arial" w:cs="Arial"/>
        </w:rPr>
        <w:t>Tip</w:t>
      </w:r>
    </w:p>
    <w:p w14:paraId="53EC6A92" w14:textId="5232F8A1" w:rsidR="001D2D54" w:rsidRPr="00663E81" w:rsidRDefault="001D2D54" w:rsidP="001D2D54">
      <w:pPr>
        <w:rPr>
          <w:rFonts w:ascii="Arial" w:hAnsi="Arial" w:cs="Arial"/>
        </w:rPr>
      </w:pPr>
      <w:r w:rsidRPr="00663E81">
        <w:rPr>
          <w:rFonts w:ascii="Arial" w:hAnsi="Arial" w:cs="Arial"/>
        </w:rPr>
        <w:t xml:space="preserve">Templates for conducting reviews of probation periods can be found at: </w:t>
      </w:r>
      <w:hyperlink r:id="rId14" w:history="1">
        <w:r w:rsidR="006759D3" w:rsidRPr="00663E81">
          <w:rPr>
            <w:rStyle w:val="Hyperlink"/>
            <w:rFonts w:ascii="Arial" w:hAnsi="Arial" w:cs="Arial"/>
          </w:rPr>
          <w:t>http://www.business.vic.gov.au/hiring-and-managing-staff/staff-recruitment/new-staff-induction-program-and-proba</w:t>
        </w:r>
        <w:r w:rsidR="006759D3" w:rsidRPr="00663E81">
          <w:rPr>
            <w:rStyle w:val="Hyperlink"/>
            <w:rFonts w:ascii="Arial" w:hAnsi="Arial" w:cs="Arial"/>
          </w:rPr>
          <w:t>t</w:t>
        </w:r>
        <w:r w:rsidR="006759D3" w:rsidRPr="00663E81">
          <w:rPr>
            <w:rStyle w:val="Hyperlink"/>
            <w:rFonts w:ascii="Arial" w:hAnsi="Arial" w:cs="Arial"/>
          </w:rPr>
          <w:t>ion-period</w:t>
        </w:r>
      </w:hyperlink>
      <w:r w:rsidR="006759D3" w:rsidRPr="00663E81">
        <w:rPr>
          <w:rFonts w:ascii="Arial" w:hAnsi="Arial" w:cs="Arial"/>
        </w:rPr>
        <w:t xml:space="preserve"> </w:t>
      </w:r>
      <w:r w:rsidRPr="00663E81">
        <w:rPr>
          <w:rFonts w:ascii="Arial" w:hAnsi="Arial" w:cs="Arial"/>
        </w:rPr>
        <w:t xml:space="preserve"> </w:t>
      </w:r>
    </w:p>
    <w:p w14:paraId="2243C12E" w14:textId="77777777" w:rsidR="001D2D54" w:rsidRPr="00663E81" w:rsidRDefault="001D2D54" w:rsidP="001D2D54">
      <w:pPr>
        <w:rPr>
          <w:rFonts w:ascii="Arial" w:hAnsi="Arial" w:cs="Arial"/>
        </w:rPr>
      </w:pPr>
      <w:r w:rsidRPr="00663E81">
        <w:rPr>
          <w:rFonts w:ascii="Arial" w:hAnsi="Arial" w:cs="Arial"/>
        </w:rPr>
        <w:t xml:space="preserve">When the probation period is up there are some decisions to be made. Most likely, you will want to make the employee an ongoing member of staff. However, if there are any issues for you or your employee you may wish to extend the probation </w:t>
      </w:r>
      <w:proofErr w:type="gramStart"/>
      <w:r w:rsidRPr="00663E81">
        <w:rPr>
          <w:rFonts w:ascii="Arial" w:hAnsi="Arial" w:cs="Arial"/>
        </w:rPr>
        <w:t>period, or</w:t>
      </w:r>
      <w:proofErr w:type="gramEnd"/>
      <w:r w:rsidRPr="00663E81">
        <w:rPr>
          <w:rFonts w:ascii="Arial" w:hAnsi="Arial" w:cs="Arial"/>
        </w:rPr>
        <w:t xml:space="preserve"> cease the employment arrangement. If you choose to extend the probation period, this must be for a reasonable length of time with a clear end date and detailed information about what achievements or outcomes are expected in this time frame. </w:t>
      </w:r>
    </w:p>
    <w:p w14:paraId="49D5B18B" w14:textId="77777777" w:rsidR="001D2D54" w:rsidRPr="00663E81" w:rsidRDefault="001D2D54" w:rsidP="006759D3">
      <w:pPr>
        <w:pStyle w:val="Heading1"/>
        <w:rPr>
          <w:rFonts w:ascii="Arial" w:hAnsi="Arial" w:cs="Arial"/>
        </w:rPr>
      </w:pPr>
      <w:r w:rsidRPr="00663E81">
        <w:rPr>
          <w:rFonts w:ascii="Arial" w:hAnsi="Arial" w:cs="Arial"/>
        </w:rPr>
        <w:lastRenderedPageBreak/>
        <w:t>Step 10 – Evaluate for next time!</w:t>
      </w:r>
    </w:p>
    <w:p w14:paraId="418AC4D2" w14:textId="77777777" w:rsidR="001D2D54" w:rsidRPr="00663E81" w:rsidRDefault="001D2D54" w:rsidP="001D2D54">
      <w:pPr>
        <w:rPr>
          <w:rFonts w:ascii="Arial" w:hAnsi="Arial" w:cs="Arial"/>
        </w:rPr>
      </w:pPr>
      <w:r w:rsidRPr="00663E81">
        <w:rPr>
          <w:rFonts w:ascii="Arial" w:hAnsi="Arial" w:cs="Arial"/>
        </w:rPr>
        <w:t xml:space="preserve">It’s always important to improve your processes. Think about what you did during the recruitment process; talk to the new starter and to your selection panel. Work out what you did well and what you could have done better. </w:t>
      </w:r>
    </w:p>
    <w:p w14:paraId="5186E6F9" w14:textId="0C2DD93F" w:rsidR="001D2D54" w:rsidRPr="00663E81" w:rsidRDefault="001D2D54" w:rsidP="001D2D54">
      <w:pPr>
        <w:rPr>
          <w:rFonts w:ascii="Arial" w:hAnsi="Arial" w:cs="Arial"/>
        </w:rPr>
      </w:pPr>
      <w:r w:rsidRPr="00663E81">
        <w:rPr>
          <w:rFonts w:ascii="Arial" w:hAnsi="Arial" w:cs="Arial"/>
        </w:rPr>
        <w:t>This will all help to ensure that next time you recruit, you’ll be improving your practices!</w:t>
      </w:r>
    </w:p>
    <w:p w14:paraId="55F40799" w14:textId="0DD45DE3" w:rsidR="00D321D1" w:rsidRPr="00663E81" w:rsidRDefault="00D321D1" w:rsidP="001D2D54">
      <w:pPr>
        <w:rPr>
          <w:rFonts w:ascii="Arial" w:hAnsi="Arial" w:cs="Arial"/>
        </w:rPr>
      </w:pPr>
    </w:p>
    <w:p w14:paraId="2722971F" w14:textId="750C48F0" w:rsidR="00D321D1" w:rsidRPr="00663E81" w:rsidRDefault="00D321D1" w:rsidP="001D2D54">
      <w:pPr>
        <w:rPr>
          <w:rFonts w:ascii="Arial" w:hAnsi="Arial" w:cs="Arial"/>
        </w:rPr>
      </w:pPr>
    </w:p>
    <w:p w14:paraId="735726BB" w14:textId="7175C466" w:rsidR="00D321D1" w:rsidRPr="00663E81" w:rsidRDefault="00D321D1" w:rsidP="001D2D54">
      <w:pPr>
        <w:rPr>
          <w:rFonts w:ascii="Arial" w:hAnsi="Arial" w:cs="Arial"/>
        </w:rPr>
      </w:pPr>
    </w:p>
    <w:p w14:paraId="4DFC6F9F" w14:textId="77777777" w:rsidR="00D321D1" w:rsidRPr="00663E81" w:rsidRDefault="00D321D1" w:rsidP="001D2D54">
      <w:pPr>
        <w:rPr>
          <w:rFonts w:ascii="Arial" w:hAnsi="Arial" w:cs="Arial"/>
        </w:rPr>
      </w:pPr>
    </w:p>
    <w:p w14:paraId="5E9F2BA9" w14:textId="3CCDC2DC" w:rsidR="003E15AA" w:rsidRPr="00663E81" w:rsidRDefault="00BC3C31" w:rsidP="00BC3C31">
      <w:pPr>
        <w:rPr>
          <w:rFonts w:ascii="Arial" w:hAnsi="Arial" w:cs="Arial"/>
        </w:rPr>
      </w:pPr>
      <w:r w:rsidRPr="00663E81">
        <w:rPr>
          <w:rFonts w:ascii="Arial" w:hAnsi="Arial" w:cs="Arial"/>
        </w:rPr>
        <w:t xml:space="preserve">This document was adapted from </w:t>
      </w:r>
      <w:r w:rsidR="003B66E7" w:rsidRPr="00663E81">
        <w:rPr>
          <w:rFonts w:ascii="Arial" w:hAnsi="Arial" w:cs="Arial"/>
        </w:rPr>
        <w:t>‘</w:t>
      </w:r>
      <w:r w:rsidRPr="00663E81">
        <w:rPr>
          <w:rFonts w:ascii="Arial" w:hAnsi="Arial" w:cs="Arial"/>
        </w:rPr>
        <w:t xml:space="preserve">The basics of recruitment </w:t>
      </w:r>
      <w:r w:rsidR="003B66E7" w:rsidRPr="00663E81">
        <w:rPr>
          <w:rFonts w:ascii="Arial" w:hAnsi="Arial" w:cs="Arial"/>
        </w:rPr>
        <w:t>f</w:t>
      </w:r>
      <w:r w:rsidRPr="00663E81">
        <w:rPr>
          <w:rFonts w:ascii="Arial" w:hAnsi="Arial" w:cs="Arial"/>
        </w:rPr>
        <w:t xml:space="preserve">or NFP community </w:t>
      </w:r>
      <w:proofErr w:type="spellStart"/>
      <w:r w:rsidRPr="00663E81">
        <w:rPr>
          <w:rFonts w:ascii="Arial" w:hAnsi="Arial" w:cs="Arial"/>
        </w:rPr>
        <w:t>organisations</w:t>
      </w:r>
      <w:r w:rsidR="003B66E7" w:rsidRPr="00663E81">
        <w:rPr>
          <w:rFonts w:ascii="Arial" w:hAnsi="Arial" w:cs="Arial"/>
        </w:rPr>
        <w:t>’</w:t>
      </w:r>
      <w:proofErr w:type="spellEnd"/>
      <w:r w:rsidR="003B66E7" w:rsidRPr="00663E81">
        <w:rPr>
          <w:rFonts w:ascii="Arial" w:hAnsi="Arial" w:cs="Arial"/>
        </w:rPr>
        <w:t xml:space="preserve"> </w:t>
      </w:r>
      <w:r w:rsidRPr="00663E81">
        <w:rPr>
          <w:rFonts w:ascii="Arial" w:hAnsi="Arial" w:cs="Arial"/>
        </w:rPr>
        <w:t>Office of the Community Sector 2012</w:t>
      </w:r>
    </w:p>
    <w:sectPr w:rsidR="003E15AA" w:rsidRPr="00663E81" w:rsidSect="00F27797">
      <w:headerReference w:type="default" r:id="rId15"/>
      <w:footerReference w:type="even" r:id="rId16"/>
      <w:footerReference w:type="default" r:id="rId17"/>
      <w:footerReference w:type="first" r:id="rId18"/>
      <w:pgSz w:w="12240" w:h="15840"/>
      <w:pgMar w:top="1440" w:right="1080" w:bottom="1440" w:left="1080"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BBDE6" w14:textId="77777777" w:rsidR="000C502C" w:rsidRDefault="000C502C">
      <w:pPr>
        <w:spacing w:after="0" w:line="240" w:lineRule="auto"/>
      </w:pPr>
      <w:r>
        <w:separator/>
      </w:r>
    </w:p>
  </w:endnote>
  <w:endnote w:type="continuationSeparator" w:id="0">
    <w:p w14:paraId="71560181" w14:textId="77777777" w:rsidR="000C502C" w:rsidRDefault="000C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C55B" w14:textId="77777777" w:rsidR="0022349E" w:rsidRDefault="0022349E">
    <w:pPr>
      <w:jc w:val="right"/>
    </w:pPr>
  </w:p>
  <w:p w14:paraId="4DF1FD0A" w14:textId="77777777" w:rsidR="0022349E" w:rsidRDefault="0022349E">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14:paraId="57853F53" w14:textId="77777777" w:rsidR="0022349E" w:rsidRDefault="0022349E">
    <w:pPr>
      <w:jc w:val="right"/>
    </w:pPr>
    <w:r>
      <w:rPr>
        <w:noProof/>
        <w:lang w:val="en-AU" w:eastAsia="en-AU"/>
      </w:rPr>
      <mc:AlternateContent>
        <mc:Choice Requires="wpg">
          <w:drawing>
            <wp:inline distT="0" distB="0" distL="0" distR="0" wp14:anchorId="512DE9A0" wp14:editId="69688780">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238AB7"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DDB3310" w14:textId="77777777" w:rsidR="0022349E" w:rsidRDefault="0022349E">
    <w:pPr>
      <w:pStyle w:val="NoSpacing"/>
      <w:rPr>
        <w:sz w:val="2"/>
        <w:szCs w:val="2"/>
      </w:rPr>
    </w:pPr>
  </w:p>
  <w:p w14:paraId="4D42B378" w14:textId="77777777" w:rsidR="0022349E" w:rsidRDefault="0022349E"/>
  <w:p w14:paraId="12EBE773" w14:textId="77777777" w:rsidR="0022349E" w:rsidRDefault="0022349E"/>
  <w:p w14:paraId="7F1AECFB" w14:textId="77777777" w:rsidR="0022349E" w:rsidRDefault="00223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4F93" w14:textId="77777777" w:rsidR="0022349E" w:rsidRDefault="0022349E" w:rsidP="00996447">
    <w:pPr>
      <w:jc w:val="right"/>
      <w:rPr>
        <w:color w:val="F0B47A" w:themeColor="accent3" w:themeTint="99"/>
      </w:rPr>
    </w:pPr>
  </w:p>
  <w:p w14:paraId="744F998F" w14:textId="77777777" w:rsidR="0022349E" w:rsidRPr="007675A0" w:rsidRDefault="0022349E" w:rsidP="00996447">
    <w:pPr>
      <w:jc w:val="right"/>
      <w:rPr>
        <w:b/>
        <w:color w:val="F0B47A" w:themeColor="accent3" w:themeTint="99"/>
      </w:rPr>
    </w:pPr>
    <w:r w:rsidRPr="007675A0">
      <w:rPr>
        <w:b/>
        <w:color w:val="F0B47A" w:themeColor="accent3" w:themeTint="99"/>
      </w:rPr>
      <w:fldChar w:fldCharType="begin"/>
    </w:r>
    <w:r w:rsidRPr="007675A0">
      <w:rPr>
        <w:b/>
        <w:color w:val="F0B47A" w:themeColor="accent3" w:themeTint="99"/>
      </w:rPr>
      <w:instrText xml:space="preserve"> PAGE  \* Arabic  \* MERGEFORMAT </w:instrText>
    </w:r>
    <w:r w:rsidRPr="007675A0">
      <w:rPr>
        <w:b/>
        <w:color w:val="F0B47A" w:themeColor="accent3" w:themeTint="99"/>
      </w:rPr>
      <w:fldChar w:fldCharType="separate"/>
    </w:r>
    <w:r w:rsidR="00F27797">
      <w:rPr>
        <w:b/>
        <w:noProof/>
        <w:color w:val="F0B47A" w:themeColor="accent3" w:themeTint="99"/>
      </w:rPr>
      <w:t>2</w:t>
    </w:r>
    <w:r w:rsidRPr="007675A0">
      <w:rPr>
        <w:b/>
        <w:color w:val="F0B47A" w:themeColor="accent3" w:themeTint="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CC1E" w14:textId="77777777" w:rsidR="0022349E" w:rsidRPr="00663E81" w:rsidRDefault="0022349E" w:rsidP="000728AF">
    <w:pPr>
      <w:pStyle w:val="Footer"/>
      <w:spacing w:after="120"/>
      <w:jc w:val="right"/>
      <w:rPr>
        <w:rFonts w:ascii="Arial" w:hAnsi="Arial" w:cs="Arial"/>
        <w:b/>
        <w:color w:val="0070C0"/>
        <w:sz w:val="22"/>
      </w:rPr>
    </w:pPr>
    <w:r w:rsidRPr="00663E81">
      <w:rPr>
        <w:rFonts w:ascii="Arial" w:hAnsi="Arial" w:cs="Arial"/>
        <w:b/>
        <w:noProof/>
        <w:color w:val="0070C0"/>
        <w:sz w:val="22"/>
        <w:lang w:val="en-AU" w:eastAsia="en-AU"/>
      </w:rPr>
      <mc:AlternateContent>
        <mc:Choice Requires="wps">
          <w:drawing>
            <wp:anchor distT="0" distB="0" distL="114300" distR="114300" simplePos="0" relativeHeight="251657728" behindDoc="0" locked="0" layoutInCell="1" allowOverlap="1" wp14:anchorId="455090AB" wp14:editId="3ECAB894">
              <wp:simplePos x="0" y="0"/>
              <wp:positionH relativeFrom="column">
                <wp:posOffset>-8915400</wp:posOffset>
              </wp:positionH>
              <wp:positionV relativeFrom="paragraph">
                <wp:posOffset>206196</wp:posOffset>
              </wp:positionV>
              <wp:extent cx="16047076" cy="8300"/>
              <wp:effectExtent l="0" t="0" r="31750" b="4254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47076" cy="8300"/>
                      </a:xfrm>
                      <a:prstGeom prst="line">
                        <a:avLst/>
                      </a:prstGeom>
                      <a:noFill/>
                      <a:ln w="6350" cmpd="sng">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71B8F"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6.25pt" to="561.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" strokecolor="#f0b47a [1942]" strokeweight=".5pt"/>
          </w:pict>
        </mc:Fallback>
      </mc:AlternateContent>
    </w:r>
    <w:r w:rsidRPr="00663E81">
      <w:rPr>
        <w:rStyle w:val="Footerboldblue"/>
        <w:rFonts w:cs="Arial"/>
        <w:color w:val="0070C0"/>
        <w:sz w:val="22"/>
      </w:rPr>
      <w:t>Neighbourhood Houses Victoria Inc</w:t>
    </w:r>
  </w:p>
  <w:p w14:paraId="79A58AC3" w14:textId="5FE22EF6" w:rsidR="0022349E" w:rsidRPr="00663E81" w:rsidRDefault="0022349E" w:rsidP="000728AF">
    <w:pPr>
      <w:pStyle w:val="Footerblue"/>
      <w:jc w:val="right"/>
      <w:rPr>
        <w:rFonts w:ascii="Arial" w:hAnsi="Arial" w:cs="Arial"/>
        <w:color w:val="0070C0"/>
        <w:sz w:val="22"/>
      </w:rPr>
    </w:pPr>
    <w:r w:rsidRPr="00663E81">
      <w:rPr>
        <w:rFonts w:ascii="Arial" w:hAnsi="Arial" w:cs="Arial"/>
        <w:color w:val="0070C0"/>
        <w:sz w:val="22"/>
      </w:rPr>
      <w:t>Shop B41, Level 4, 744 Bourke Street, Docklands VIC 3008</w:t>
    </w:r>
  </w:p>
  <w:p w14:paraId="5EC96262" w14:textId="53C1BCBB" w:rsidR="0022349E" w:rsidRPr="00663E81" w:rsidRDefault="0022349E" w:rsidP="000728AF">
    <w:pPr>
      <w:pStyle w:val="Footerblue"/>
      <w:jc w:val="right"/>
      <w:rPr>
        <w:rFonts w:ascii="Arial" w:hAnsi="Arial" w:cs="Arial"/>
        <w:color w:val="0070C0"/>
        <w:sz w:val="22"/>
      </w:rPr>
    </w:pPr>
    <w:r w:rsidRPr="00663E81">
      <w:rPr>
        <w:rFonts w:ascii="Arial" w:hAnsi="Arial" w:cs="Arial"/>
        <w:color w:val="0070C0"/>
        <w:sz w:val="22"/>
      </w:rPr>
      <w:t xml:space="preserve"> (03) 9602 1228  |  info@nhvic.org.au  |  </w:t>
    </w:r>
    <w:r w:rsidR="00117C79" w:rsidRPr="00663E81">
      <w:rPr>
        <w:rFonts w:ascii="Arial" w:hAnsi="Arial" w:cs="Arial"/>
        <w:color w:val="0070C0"/>
        <w:sz w:val="22"/>
      </w:rPr>
      <w:t>nhvic.org.au</w:t>
    </w:r>
  </w:p>
  <w:p w14:paraId="7A870D1F" w14:textId="7E84AE5D" w:rsidR="0022349E" w:rsidRPr="00663E81" w:rsidRDefault="0022349E" w:rsidP="000728AF">
    <w:pPr>
      <w:pStyle w:val="Footerblue"/>
      <w:jc w:val="right"/>
      <w:rPr>
        <w:rFonts w:ascii="Arial" w:hAnsi="Arial" w:cs="Arial"/>
        <w:color w:val="0070C0"/>
        <w:sz w:val="22"/>
      </w:rPr>
    </w:pPr>
    <w:r w:rsidRPr="00663E81">
      <w:rPr>
        <w:rFonts w:ascii="Arial" w:hAnsi="Arial" w:cs="Arial"/>
        <w:color w:val="0070C0"/>
        <w:sz w:val="22"/>
      </w:rPr>
      <w:t>ACN A0001368L  ABN 30 174 498 896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774A" w14:textId="77777777" w:rsidR="000C502C" w:rsidRDefault="000C502C">
      <w:pPr>
        <w:spacing w:after="0" w:line="240" w:lineRule="auto"/>
      </w:pPr>
      <w:r>
        <w:separator/>
      </w:r>
    </w:p>
  </w:footnote>
  <w:footnote w:type="continuationSeparator" w:id="0">
    <w:p w14:paraId="4E0ED70E" w14:textId="77777777" w:rsidR="000C502C" w:rsidRDefault="000C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5B54" w14:textId="77777777" w:rsidR="0022349E" w:rsidRDefault="0022349E" w:rsidP="00A27E93">
    <w:pPr>
      <w:spacing w:after="0"/>
      <w:jc w:val="center"/>
      <w:rPr>
        <w:color w:val="E4E9EF" w:themeColor="background2"/>
      </w:rPr>
    </w:pPr>
  </w:p>
  <w:p w14:paraId="1D2552D5" w14:textId="1F8D21DB" w:rsidR="0022349E" w:rsidRPr="00663E81" w:rsidRDefault="001D2D54" w:rsidP="00052134">
    <w:pPr>
      <w:spacing w:after="0" w:line="240" w:lineRule="auto"/>
      <w:jc w:val="right"/>
      <w:rPr>
        <w:rFonts w:ascii="Arial" w:hAnsi="Arial" w:cs="Arial"/>
        <w:color w:val="E68422" w:themeColor="accent3"/>
      </w:rPr>
    </w:pPr>
    <w:r w:rsidRPr="00663E81">
      <w:rPr>
        <w:rFonts w:ascii="Arial" w:hAnsi="Arial" w:cs="Arial"/>
        <w:color w:val="E68422" w:themeColor="accent3"/>
      </w:rPr>
      <w:t>Recruitment Basics</w:t>
    </w:r>
  </w:p>
  <w:p w14:paraId="5DF8FDB1" w14:textId="77777777" w:rsidR="0022349E" w:rsidRPr="00052134" w:rsidRDefault="0022349E" w:rsidP="00052134">
    <w:pPr>
      <w:spacing w:after="0" w:line="240" w:lineRule="auto"/>
      <w:jc w:val="right"/>
      <w:rPr>
        <w:color w:val="F0B47A" w:themeColor="accent3" w:themeTint="99"/>
      </w:rPr>
    </w:pPr>
  </w:p>
  <w:p w14:paraId="3BE767CE" w14:textId="77777777" w:rsidR="0022349E" w:rsidRPr="0080090D" w:rsidRDefault="0022349E" w:rsidP="00A27E93">
    <w:pPr>
      <w:spacing w:after="0"/>
      <w:rPr>
        <w:color w:val="E4E9EF" w:themeColor="background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698"/>
    <w:multiLevelType w:val="hybridMultilevel"/>
    <w:tmpl w:val="DAB26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22550"/>
    <w:multiLevelType w:val="hybridMultilevel"/>
    <w:tmpl w:val="4E8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41709"/>
    <w:multiLevelType w:val="hybridMultilevel"/>
    <w:tmpl w:val="D0723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325E4"/>
    <w:multiLevelType w:val="hybridMultilevel"/>
    <w:tmpl w:val="8528E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9501B"/>
    <w:multiLevelType w:val="hybridMultilevel"/>
    <w:tmpl w:val="E08C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837D1"/>
    <w:multiLevelType w:val="hybridMultilevel"/>
    <w:tmpl w:val="04B2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E5BC7"/>
    <w:multiLevelType w:val="hybridMultilevel"/>
    <w:tmpl w:val="36420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D57F73"/>
    <w:multiLevelType w:val="hybridMultilevel"/>
    <w:tmpl w:val="7EC6F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7C0F66"/>
    <w:multiLevelType w:val="hybridMultilevel"/>
    <w:tmpl w:val="DC30B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AA2C9F"/>
    <w:multiLevelType w:val="hybridMultilevel"/>
    <w:tmpl w:val="0528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9E70E6"/>
    <w:multiLevelType w:val="hybridMultilevel"/>
    <w:tmpl w:val="E084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4A7A39"/>
    <w:multiLevelType w:val="hybridMultilevel"/>
    <w:tmpl w:val="5266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9133A"/>
    <w:multiLevelType w:val="hybridMultilevel"/>
    <w:tmpl w:val="773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455D9"/>
    <w:multiLevelType w:val="hybridMultilevel"/>
    <w:tmpl w:val="559C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3026E"/>
    <w:multiLevelType w:val="hybridMultilevel"/>
    <w:tmpl w:val="A59CEF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6100A53"/>
    <w:multiLevelType w:val="hybridMultilevel"/>
    <w:tmpl w:val="9BBAD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E805861"/>
    <w:multiLevelType w:val="hybridMultilevel"/>
    <w:tmpl w:val="907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9893816">
    <w:abstractNumId w:val="14"/>
  </w:num>
  <w:num w:numId="2" w16cid:durableId="418135796">
    <w:abstractNumId w:val="16"/>
  </w:num>
  <w:num w:numId="3" w16cid:durableId="345984493">
    <w:abstractNumId w:val="5"/>
  </w:num>
  <w:num w:numId="4" w16cid:durableId="687874961">
    <w:abstractNumId w:val="15"/>
  </w:num>
  <w:num w:numId="5" w16cid:durableId="150486628">
    <w:abstractNumId w:val="9"/>
  </w:num>
  <w:num w:numId="6" w16cid:durableId="1881042513">
    <w:abstractNumId w:val="12"/>
  </w:num>
  <w:num w:numId="7" w16cid:durableId="257520335">
    <w:abstractNumId w:val="13"/>
  </w:num>
  <w:num w:numId="8" w16cid:durableId="1579245369">
    <w:abstractNumId w:val="1"/>
  </w:num>
  <w:num w:numId="9" w16cid:durableId="1984196374">
    <w:abstractNumId w:val="8"/>
  </w:num>
  <w:num w:numId="10" w16cid:durableId="317074474">
    <w:abstractNumId w:val="7"/>
  </w:num>
  <w:num w:numId="11" w16cid:durableId="1319966430">
    <w:abstractNumId w:val="6"/>
  </w:num>
  <w:num w:numId="12" w16cid:durableId="115413734">
    <w:abstractNumId w:val="10"/>
  </w:num>
  <w:num w:numId="13" w16cid:durableId="564072257">
    <w:abstractNumId w:val="0"/>
  </w:num>
  <w:num w:numId="14" w16cid:durableId="1598520745">
    <w:abstractNumId w:val="3"/>
  </w:num>
  <w:num w:numId="15" w16cid:durableId="1090349255">
    <w:abstractNumId w:val="11"/>
  </w:num>
  <w:num w:numId="16" w16cid:durableId="1839340842">
    <w:abstractNumId w:val="2"/>
  </w:num>
  <w:num w:numId="17" w16cid:durableId="1608349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A8"/>
    <w:rsid w:val="0001053C"/>
    <w:rsid w:val="00052134"/>
    <w:rsid w:val="000728AF"/>
    <w:rsid w:val="00084E5A"/>
    <w:rsid w:val="00095898"/>
    <w:rsid w:val="000B5429"/>
    <w:rsid w:val="000C502C"/>
    <w:rsid w:val="000D5C43"/>
    <w:rsid w:val="000D72AF"/>
    <w:rsid w:val="000E1CE1"/>
    <w:rsid w:val="000F54E6"/>
    <w:rsid w:val="00117C79"/>
    <w:rsid w:val="00162B5D"/>
    <w:rsid w:val="001805DC"/>
    <w:rsid w:val="001A57E2"/>
    <w:rsid w:val="001C34C5"/>
    <w:rsid w:val="001D2D54"/>
    <w:rsid w:val="001E521C"/>
    <w:rsid w:val="001F3552"/>
    <w:rsid w:val="0020720E"/>
    <w:rsid w:val="0022349E"/>
    <w:rsid w:val="002331A6"/>
    <w:rsid w:val="002530F6"/>
    <w:rsid w:val="002700B5"/>
    <w:rsid w:val="00270A60"/>
    <w:rsid w:val="002E5B34"/>
    <w:rsid w:val="0031266F"/>
    <w:rsid w:val="003B61DB"/>
    <w:rsid w:val="003B66E7"/>
    <w:rsid w:val="003E15AA"/>
    <w:rsid w:val="003F05E2"/>
    <w:rsid w:val="00426484"/>
    <w:rsid w:val="00446930"/>
    <w:rsid w:val="00462F1A"/>
    <w:rsid w:val="00495A70"/>
    <w:rsid w:val="004A613A"/>
    <w:rsid w:val="004D46D3"/>
    <w:rsid w:val="004E35D4"/>
    <w:rsid w:val="0050596D"/>
    <w:rsid w:val="00506212"/>
    <w:rsid w:val="005755D9"/>
    <w:rsid w:val="005B45AF"/>
    <w:rsid w:val="005C76A5"/>
    <w:rsid w:val="005D3A98"/>
    <w:rsid w:val="005E2811"/>
    <w:rsid w:val="005E2FB9"/>
    <w:rsid w:val="005E71F8"/>
    <w:rsid w:val="005F0091"/>
    <w:rsid w:val="00603337"/>
    <w:rsid w:val="006050A9"/>
    <w:rsid w:val="00616BD9"/>
    <w:rsid w:val="00663E81"/>
    <w:rsid w:val="006759D3"/>
    <w:rsid w:val="0068634C"/>
    <w:rsid w:val="006C1EE8"/>
    <w:rsid w:val="006C2C0F"/>
    <w:rsid w:val="006F5B9B"/>
    <w:rsid w:val="006F6394"/>
    <w:rsid w:val="0070327F"/>
    <w:rsid w:val="00723FC9"/>
    <w:rsid w:val="00734E09"/>
    <w:rsid w:val="007436AB"/>
    <w:rsid w:val="007652A2"/>
    <w:rsid w:val="007675A0"/>
    <w:rsid w:val="007A4858"/>
    <w:rsid w:val="007D3E46"/>
    <w:rsid w:val="007F131F"/>
    <w:rsid w:val="007F1486"/>
    <w:rsid w:val="0080090D"/>
    <w:rsid w:val="008353B4"/>
    <w:rsid w:val="00847A01"/>
    <w:rsid w:val="00865E46"/>
    <w:rsid w:val="008B4E60"/>
    <w:rsid w:val="008C497C"/>
    <w:rsid w:val="009021C0"/>
    <w:rsid w:val="00921D75"/>
    <w:rsid w:val="00946D08"/>
    <w:rsid w:val="009945D1"/>
    <w:rsid w:val="00996447"/>
    <w:rsid w:val="009A2776"/>
    <w:rsid w:val="009B5117"/>
    <w:rsid w:val="009F71C2"/>
    <w:rsid w:val="00A12A01"/>
    <w:rsid w:val="00A27E93"/>
    <w:rsid w:val="00A32DB7"/>
    <w:rsid w:val="00A41783"/>
    <w:rsid w:val="00AA18F6"/>
    <w:rsid w:val="00AF4E9F"/>
    <w:rsid w:val="00B52654"/>
    <w:rsid w:val="00BB6763"/>
    <w:rsid w:val="00BB7DA8"/>
    <w:rsid w:val="00BC3C31"/>
    <w:rsid w:val="00C00275"/>
    <w:rsid w:val="00C00981"/>
    <w:rsid w:val="00C061BF"/>
    <w:rsid w:val="00C300B2"/>
    <w:rsid w:val="00C42420"/>
    <w:rsid w:val="00C566D8"/>
    <w:rsid w:val="00C77F04"/>
    <w:rsid w:val="00CB60A0"/>
    <w:rsid w:val="00CC3FDC"/>
    <w:rsid w:val="00CD192E"/>
    <w:rsid w:val="00D15683"/>
    <w:rsid w:val="00D20C20"/>
    <w:rsid w:val="00D321D1"/>
    <w:rsid w:val="00D661A8"/>
    <w:rsid w:val="00D96A0B"/>
    <w:rsid w:val="00DA5E53"/>
    <w:rsid w:val="00DC3CAA"/>
    <w:rsid w:val="00DF7330"/>
    <w:rsid w:val="00E0622F"/>
    <w:rsid w:val="00E074AF"/>
    <w:rsid w:val="00E34925"/>
    <w:rsid w:val="00E47293"/>
    <w:rsid w:val="00EC463D"/>
    <w:rsid w:val="00EE6CE3"/>
    <w:rsid w:val="00F02C4C"/>
    <w:rsid w:val="00F050D4"/>
    <w:rsid w:val="00F1053F"/>
    <w:rsid w:val="00F27797"/>
    <w:rsid w:val="00F94364"/>
    <w:rsid w:val="00FB0C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995F5"/>
  <w15:docId w15:val="{6A1D2974-CD3F-4E54-BE58-DF50C77B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0D"/>
    <w:rPr>
      <w:rFonts w:asciiTheme="majorHAnsi" w:hAnsiTheme="majorHAnsi"/>
      <w:sz w:val="24"/>
    </w:rPr>
  </w:style>
  <w:style w:type="paragraph" w:styleId="Heading1">
    <w:name w:val="heading 1"/>
    <w:basedOn w:val="Normal"/>
    <w:next w:val="Normal"/>
    <w:link w:val="Heading1Char"/>
    <w:uiPriority w:val="9"/>
    <w:qFormat/>
    <w:rsid w:val="005755D9"/>
    <w:pPr>
      <w:keepNext/>
      <w:keepLines/>
      <w:spacing w:before="720" w:after="360" w:line="240" w:lineRule="auto"/>
      <w:outlineLvl w:val="0"/>
    </w:pPr>
    <w:rPr>
      <w:rFonts w:eastAsiaTheme="majorEastAsia" w:cstheme="majorBidi"/>
      <w:bCs/>
      <w:color w:val="2471B9"/>
      <w:sz w:val="44"/>
      <w:szCs w:val="24"/>
    </w:rPr>
  </w:style>
  <w:style w:type="paragraph" w:styleId="Heading2">
    <w:name w:val="heading 2"/>
    <w:basedOn w:val="Normal"/>
    <w:next w:val="Normal"/>
    <w:link w:val="Heading2Char"/>
    <w:autoRedefine/>
    <w:uiPriority w:val="9"/>
    <w:unhideWhenUsed/>
    <w:qFormat/>
    <w:rsid w:val="00506212"/>
    <w:pPr>
      <w:keepNext/>
      <w:keepLines/>
      <w:spacing w:before="480" w:after="240" w:line="240" w:lineRule="auto"/>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506212"/>
    <w:pPr>
      <w:keepNext/>
      <w:keepLines/>
      <w:spacing w:before="240" w:after="24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eastAsiaTheme="majorEastAsia"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eastAsiaTheme="majorEastAsia"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eastAsiaTheme="majorEastAsia"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eastAsiaTheme="majorEastAsia"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eastAsiaTheme="majorEastAsia"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eastAsiaTheme="majorEastAsia"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5D9"/>
    <w:rPr>
      <w:rFonts w:asciiTheme="majorHAnsi" w:eastAsiaTheme="majorEastAsia" w:hAnsiTheme="majorHAnsi" w:cstheme="majorBidi"/>
      <w:bCs/>
      <w:color w:val="2471B9"/>
      <w:sz w:val="44"/>
      <w:szCs w:val="24"/>
    </w:rPr>
  </w:style>
  <w:style w:type="character" w:customStyle="1" w:styleId="Heading2Char">
    <w:name w:val="Heading 2 Char"/>
    <w:basedOn w:val="DefaultParagraphFont"/>
    <w:link w:val="Heading2"/>
    <w:uiPriority w:val="9"/>
    <w:rsid w:val="00506212"/>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06212"/>
    <w:rPr>
      <w:rFonts w:asciiTheme="majorHAnsi" w:eastAsiaTheme="majorEastAsia" w:hAnsiTheme="majorHAnsi" w:cstheme="majorBidi"/>
      <w:b/>
      <w:bCs/>
      <w:color w:val="000000" w:themeColor="text1"/>
      <w:sz w:val="24"/>
    </w:rPr>
  </w:style>
  <w:style w:type="paragraph" w:styleId="Title">
    <w:name w:val="Title"/>
    <w:basedOn w:val="Normal"/>
    <w:next w:val="Normal"/>
    <w:link w:val="TitleChar"/>
    <w:uiPriority w:val="10"/>
    <w:qFormat/>
    <w:pPr>
      <w:spacing w:after="300" w:line="240" w:lineRule="auto"/>
      <w:contextualSpacing/>
    </w:pPr>
    <w:rPr>
      <w:rFonts w:eastAsiaTheme="majorEastAsia"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rsid w:val="00BB7DA8"/>
    <w:pPr>
      <w:spacing w:after="160" w:line="240" w:lineRule="auto"/>
      <w:ind w:left="1008" w:hanging="288"/>
      <w:contextualSpacing/>
    </w:pPr>
    <w:rPr>
      <w:rFonts w:eastAsiaTheme="minorHAnsi"/>
    </w:rPr>
  </w:style>
  <w:style w:type="paragraph" w:styleId="Quote">
    <w:name w:val="Quote"/>
    <w:basedOn w:val="Normal"/>
    <w:next w:val="Normal"/>
    <w:link w:val="QuoteChar"/>
    <w:uiPriority w:val="29"/>
    <w:qFormat/>
    <w:pPr>
      <w:spacing w:before="160" w:after="160" w:line="300" w:lineRule="auto"/>
      <w:ind w:left="144" w:right="144"/>
      <w:jc w:val="center"/>
    </w:pPr>
    <w:rPr>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eastAsiaTheme="majorEastAsia"/>
      <w:bCs/>
      <w:i/>
      <w:iCs/>
      <w:color w:val="000000"/>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erboldblue">
    <w:name w:val="Footer bold blue"/>
    <w:rsid w:val="00426484"/>
    <w:rPr>
      <w:rFonts w:ascii="Arial" w:hAnsi="Arial"/>
      <w:b/>
      <w:noProof/>
      <w:color w:val="0F80CC"/>
      <w:sz w:val="20"/>
      <w:lang w:val="en-US"/>
    </w:rPr>
  </w:style>
  <w:style w:type="character" w:customStyle="1" w:styleId="Footerboldorange">
    <w:name w:val="Footer bold orange"/>
    <w:basedOn w:val="DefaultParagraphFont"/>
    <w:rsid w:val="00426484"/>
    <w:rPr>
      <w:rFonts w:ascii="Arial" w:hAnsi="Arial"/>
      <w:b/>
      <w:noProof/>
      <w:color w:val="F46F1B"/>
      <w:sz w:val="20"/>
      <w:lang w:val="en-US"/>
    </w:rPr>
  </w:style>
  <w:style w:type="paragraph" w:customStyle="1" w:styleId="Footerblue">
    <w:name w:val="Footer blue"/>
    <w:basedOn w:val="Footer"/>
    <w:rsid w:val="00426484"/>
    <w:pPr>
      <w:tabs>
        <w:tab w:val="clear" w:pos="4680"/>
        <w:tab w:val="clear" w:pos="9360"/>
        <w:tab w:val="center" w:pos="4320"/>
        <w:tab w:val="right" w:pos="8640"/>
      </w:tabs>
      <w:spacing w:line="276" w:lineRule="auto"/>
      <w:jc w:val="center"/>
    </w:pPr>
    <w:rPr>
      <w:rFonts w:eastAsiaTheme="minorHAnsi"/>
      <w:noProof/>
      <w:color w:val="0F80CC"/>
    </w:rPr>
  </w:style>
  <w:style w:type="table" w:styleId="TableGrid">
    <w:name w:val="Table Grid"/>
    <w:basedOn w:val="TableNormal"/>
    <w:uiPriority w:val="59"/>
    <w:rsid w:val="00575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755D9"/>
    <w:pPr>
      <w:spacing w:after="100"/>
    </w:pPr>
  </w:style>
  <w:style w:type="paragraph" w:styleId="TOC2">
    <w:name w:val="toc 2"/>
    <w:basedOn w:val="Normal"/>
    <w:next w:val="Normal"/>
    <w:autoRedefine/>
    <w:uiPriority w:val="39"/>
    <w:unhideWhenUsed/>
    <w:rsid w:val="005755D9"/>
    <w:pPr>
      <w:spacing w:after="100"/>
      <w:ind w:left="240"/>
    </w:pPr>
  </w:style>
  <w:style w:type="paragraph" w:styleId="TOC3">
    <w:name w:val="toc 3"/>
    <w:basedOn w:val="Normal"/>
    <w:next w:val="Normal"/>
    <w:autoRedefine/>
    <w:uiPriority w:val="39"/>
    <w:unhideWhenUsed/>
    <w:rsid w:val="005755D9"/>
    <w:pPr>
      <w:spacing w:after="100"/>
      <w:ind w:left="480"/>
    </w:pPr>
  </w:style>
  <w:style w:type="character" w:styleId="Hyperlink">
    <w:name w:val="Hyperlink"/>
    <w:basedOn w:val="DefaultParagraphFont"/>
    <w:uiPriority w:val="99"/>
    <w:unhideWhenUsed/>
    <w:rsid w:val="005755D9"/>
    <w:rPr>
      <w:color w:val="3399FF" w:themeColor="hyperlink"/>
      <w:u w:val="single"/>
    </w:rPr>
  </w:style>
  <w:style w:type="character" w:styleId="UnresolvedMention">
    <w:name w:val="Unresolved Mention"/>
    <w:basedOn w:val="DefaultParagraphFont"/>
    <w:uiPriority w:val="99"/>
    <w:semiHidden/>
    <w:unhideWhenUsed/>
    <w:rsid w:val="005C76A5"/>
    <w:rPr>
      <w:color w:val="605E5C"/>
      <w:shd w:val="clear" w:color="auto" w:fill="E1DFDD"/>
    </w:rPr>
  </w:style>
  <w:style w:type="character" w:styleId="FollowedHyperlink">
    <w:name w:val="FollowedHyperlink"/>
    <w:basedOn w:val="DefaultParagraphFont"/>
    <w:uiPriority w:val="99"/>
    <w:semiHidden/>
    <w:unhideWhenUsed/>
    <w:rsid w:val="00663E81"/>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95145">
      <w:bodyDiv w:val="1"/>
      <w:marLeft w:val="0"/>
      <w:marRight w:val="0"/>
      <w:marTop w:val="0"/>
      <w:marBottom w:val="0"/>
      <w:divBdr>
        <w:top w:val="none" w:sz="0" w:space="0" w:color="auto"/>
        <w:left w:val="none" w:sz="0" w:space="0" w:color="auto"/>
        <w:bottom w:val="none" w:sz="0" w:space="0" w:color="auto"/>
        <w:right w:val="none" w:sz="0" w:space="0" w:color="auto"/>
      </w:divBdr>
      <w:divsChild>
        <w:div w:id="1813987436">
          <w:marLeft w:val="0"/>
          <w:marRight w:val="0"/>
          <w:marTop w:val="0"/>
          <w:marBottom w:val="0"/>
          <w:divBdr>
            <w:top w:val="none" w:sz="0" w:space="0" w:color="auto"/>
            <w:left w:val="none" w:sz="0" w:space="0" w:color="auto"/>
            <w:bottom w:val="none" w:sz="0" w:space="0" w:color="auto"/>
            <w:right w:val="none" w:sz="0" w:space="0" w:color="auto"/>
          </w:divBdr>
          <w:divsChild>
            <w:div w:id="832139361">
              <w:marLeft w:val="0"/>
              <w:marRight w:val="0"/>
              <w:marTop w:val="0"/>
              <w:marBottom w:val="0"/>
              <w:divBdr>
                <w:top w:val="none" w:sz="0" w:space="0" w:color="auto"/>
                <w:left w:val="none" w:sz="0" w:space="0" w:color="auto"/>
                <w:bottom w:val="none" w:sz="0" w:space="0" w:color="auto"/>
                <w:right w:val="none" w:sz="0" w:space="0" w:color="auto"/>
              </w:divBdr>
              <w:divsChild>
                <w:div w:id="1984499487">
                  <w:marLeft w:val="0"/>
                  <w:marRight w:val="0"/>
                  <w:marTop w:val="0"/>
                  <w:marBottom w:val="0"/>
                  <w:divBdr>
                    <w:top w:val="none" w:sz="0" w:space="0" w:color="auto"/>
                    <w:left w:val="none" w:sz="0" w:space="0" w:color="auto"/>
                    <w:bottom w:val="none" w:sz="0" w:space="0" w:color="auto"/>
                    <w:right w:val="none" w:sz="0" w:space="0" w:color="auto"/>
                  </w:divBdr>
                  <w:divsChild>
                    <w:div w:id="550268045">
                      <w:marLeft w:val="0"/>
                      <w:marRight w:val="0"/>
                      <w:marTop w:val="0"/>
                      <w:marBottom w:val="0"/>
                      <w:divBdr>
                        <w:top w:val="none" w:sz="0" w:space="0" w:color="auto"/>
                        <w:left w:val="none" w:sz="0" w:space="0" w:color="auto"/>
                        <w:bottom w:val="none" w:sz="0" w:space="0" w:color="auto"/>
                        <w:right w:val="none" w:sz="0" w:space="0" w:color="auto"/>
                      </w:divBdr>
                      <w:divsChild>
                        <w:div w:id="622731911">
                          <w:marLeft w:val="0"/>
                          <w:marRight w:val="0"/>
                          <w:marTop w:val="0"/>
                          <w:marBottom w:val="0"/>
                          <w:divBdr>
                            <w:top w:val="none" w:sz="0" w:space="0" w:color="auto"/>
                            <w:left w:val="none" w:sz="0" w:space="0" w:color="auto"/>
                            <w:bottom w:val="none" w:sz="0" w:space="0" w:color="auto"/>
                            <w:right w:val="none" w:sz="0" w:space="0" w:color="auto"/>
                          </w:divBdr>
                          <w:divsChild>
                            <w:div w:id="1315178944">
                              <w:marLeft w:val="0"/>
                              <w:marRight w:val="0"/>
                              <w:marTop w:val="0"/>
                              <w:marBottom w:val="0"/>
                              <w:divBdr>
                                <w:top w:val="none" w:sz="0" w:space="0" w:color="auto"/>
                                <w:left w:val="none" w:sz="0" w:space="0" w:color="auto"/>
                                <w:bottom w:val="none" w:sz="0" w:space="0" w:color="auto"/>
                                <w:right w:val="none" w:sz="0" w:space="0" w:color="auto"/>
                              </w:divBdr>
                              <w:divsChild>
                                <w:div w:id="1102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01028">
      <w:bodyDiv w:val="1"/>
      <w:marLeft w:val="0"/>
      <w:marRight w:val="0"/>
      <w:marTop w:val="0"/>
      <w:marBottom w:val="0"/>
      <w:divBdr>
        <w:top w:val="none" w:sz="0" w:space="0" w:color="auto"/>
        <w:left w:val="none" w:sz="0" w:space="0" w:color="auto"/>
        <w:bottom w:val="none" w:sz="0" w:space="0" w:color="auto"/>
        <w:right w:val="none" w:sz="0" w:space="0" w:color="auto"/>
      </w:divBdr>
      <w:divsChild>
        <w:div w:id="2113240497">
          <w:marLeft w:val="0"/>
          <w:marRight w:val="0"/>
          <w:marTop w:val="0"/>
          <w:marBottom w:val="0"/>
          <w:divBdr>
            <w:top w:val="none" w:sz="0" w:space="0" w:color="auto"/>
            <w:left w:val="none" w:sz="0" w:space="0" w:color="auto"/>
            <w:bottom w:val="none" w:sz="0" w:space="0" w:color="auto"/>
            <w:right w:val="none" w:sz="0" w:space="0" w:color="auto"/>
          </w:divBdr>
          <w:divsChild>
            <w:div w:id="653486314">
              <w:marLeft w:val="0"/>
              <w:marRight w:val="0"/>
              <w:marTop w:val="0"/>
              <w:marBottom w:val="0"/>
              <w:divBdr>
                <w:top w:val="none" w:sz="0" w:space="0" w:color="auto"/>
                <w:left w:val="none" w:sz="0" w:space="0" w:color="auto"/>
                <w:bottom w:val="none" w:sz="0" w:space="0" w:color="auto"/>
                <w:right w:val="none" w:sz="0" w:space="0" w:color="auto"/>
              </w:divBdr>
              <w:divsChild>
                <w:div w:id="994181248">
                  <w:marLeft w:val="0"/>
                  <w:marRight w:val="0"/>
                  <w:marTop w:val="0"/>
                  <w:marBottom w:val="0"/>
                  <w:divBdr>
                    <w:top w:val="none" w:sz="0" w:space="0" w:color="auto"/>
                    <w:left w:val="none" w:sz="0" w:space="0" w:color="auto"/>
                    <w:bottom w:val="none" w:sz="0" w:space="0" w:color="auto"/>
                    <w:right w:val="none" w:sz="0" w:space="0" w:color="auto"/>
                  </w:divBdr>
                  <w:divsChild>
                    <w:div w:id="110246547">
                      <w:marLeft w:val="0"/>
                      <w:marRight w:val="0"/>
                      <w:marTop w:val="0"/>
                      <w:marBottom w:val="0"/>
                      <w:divBdr>
                        <w:top w:val="none" w:sz="0" w:space="0" w:color="auto"/>
                        <w:left w:val="none" w:sz="0" w:space="0" w:color="auto"/>
                        <w:bottom w:val="none" w:sz="0" w:space="0" w:color="auto"/>
                        <w:right w:val="none" w:sz="0" w:space="0" w:color="auto"/>
                      </w:divBdr>
                      <w:divsChild>
                        <w:div w:id="344212291">
                          <w:marLeft w:val="0"/>
                          <w:marRight w:val="0"/>
                          <w:marTop w:val="0"/>
                          <w:marBottom w:val="0"/>
                          <w:divBdr>
                            <w:top w:val="none" w:sz="0" w:space="0" w:color="auto"/>
                            <w:left w:val="none" w:sz="0" w:space="0" w:color="auto"/>
                            <w:bottom w:val="none" w:sz="0" w:space="0" w:color="auto"/>
                            <w:right w:val="none" w:sz="0" w:space="0" w:color="auto"/>
                          </w:divBdr>
                          <w:divsChild>
                            <w:div w:id="747114804">
                              <w:marLeft w:val="0"/>
                              <w:marRight w:val="0"/>
                              <w:marTop w:val="0"/>
                              <w:marBottom w:val="0"/>
                              <w:divBdr>
                                <w:top w:val="none" w:sz="0" w:space="0" w:color="auto"/>
                                <w:left w:val="none" w:sz="0" w:space="0" w:color="auto"/>
                                <w:bottom w:val="none" w:sz="0" w:space="0" w:color="auto"/>
                                <w:right w:val="none" w:sz="0" w:space="0" w:color="auto"/>
                              </w:divBdr>
                              <w:divsChild>
                                <w:div w:id="245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5212">
      <w:bodyDiv w:val="1"/>
      <w:marLeft w:val="0"/>
      <w:marRight w:val="0"/>
      <w:marTop w:val="0"/>
      <w:marBottom w:val="0"/>
      <w:divBdr>
        <w:top w:val="none" w:sz="0" w:space="0" w:color="auto"/>
        <w:left w:val="none" w:sz="0" w:space="0" w:color="auto"/>
        <w:bottom w:val="none" w:sz="0" w:space="0" w:color="auto"/>
        <w:right w:val="none" w:sz="0" w:space="0" w:color="auto"/>
      </w:divBdr>
      <w:divsChild>
        <w:div w:id="1541698858">
          <w:marLeft w:val="0"/>
          <w:marRight w:val="0"/>
          <w:marTop w:val="0"/>
          <w:marBottom w:val="0"/>
          <w:divBdr>
            <w:top w:val="none" w:sz="0" w:space="0" w:color="auto"/>
            <w:left w:val="none" w:sz="0" w:space="0" w:color="auto"/>
            <w:bottom w:val="none" w:sz="0" w:space="0" w:color="auto"/>
            <w:right w:val="none" w:sz="0" w:space="0" w:color="auto"/>
          </w:divBdr>
          <w:divsChild>
            <w:div w:id="1059281835">
              <w:marLeft w:val="0"/>
              <w:marRight w:val="0"/>
              <w:marTop w:val="0"/>
              <w:marBottom w:val="0"/>
              <w:divBdr>
                <w:top w:val="none" w:sz="0" w:space="0" w:color="auto"/>
                <w:left w:val="none" w:sz="0" w:space="0" w:color="auto"/>
                <w:bottom w:val="none" w:sz="0" w:space="0" w:color="auto"/>
                <w:right w:val="none" w:sz="0" w:space="0" w:color="auto"/>
              </w:divBdr>
              <w:divsChild>
                <w:div w:id="1525898625">
                  <w:marLeft w:val="0"/>
                  <w:marRight w:val="0"/>
                  <w:marTop w:val="0"/>
                  <w:marBottom w:val="0"/>
                  <w:divBdr>
                    <w:top w:val="none" w:sz="0" w:space="0" w:color="auto"/>
                    <w:left w:val="none" w:sz="0" w:space="0" w:color="auto"/>
                    <w:bottom w:val="none" w:sz="0" w:space="0" w:color="auto"/>
                    <w:right w:val="none" w:sz="0" w:space="0" w:color="auto"/>
                  </w:divBdr>
                  <w:divsChild>
                    <w:div w:id="2015182161">
                      <w:marLeft w:val="0"/>
                      <w:marRight w:val="0"/>
                      <w:marTop w:val="0"/>
                      <w:marBottom w:val="0"/>
                      <w:divBdr>
                        <w:top w:val="none" w:sz="0" w:space="0" w:color="auto"/>
                        <w:left w:val="none" w:sz="0" w:space="0" w:color="auto"/>
                        <w:bottom w:val="none" w:sz="0" w:space="0" w:color="auto"/>
                        <w:right w:val="none" w:sz="0" w:space="0" w:color="auto"/>
                      </w:divBdr>
                      <w:divsChild>
                        <w:div w:id="773063426">
                          <w:marLeft w:val="0"/>
                          <w:marRight w:val="0"/>
                          <w:marTop w:val="0"/>
                          <w:marBottom w:val="0"/>
                          <w:divBdr>
                            <w:top w:val="none" w:sz="0" w:space="0" w:color="auto"/>
                            <w:left w:val="none" w:sz="0" w:space="0" w:color="auto"/>
                            <w:bottom w:val="none" w:sz="0" w:space="0" w:color="auto"/>
                            <w:right w:val="none" w:sz="0" w:space="0" w:color="auto"/>
                          </w:divBdr>
                          <w:divsChild>
                            <w:div w:id="1005938072">
                              <w:marLeft w:val="0"/>
                              <w:marRight w:val="0"/>
                              <w:marTop w:val="0"/>
                              <w:marBottom w:val="0"/>
                              <w:divBdr>
                                <w:top w:val="none" w:sz="0" w:space="0" w:color="auto"/>
                                <w:left w:val="none" w:sz="0" w:space="0" w:color="auto"/>
                                <w:bottom w:val="none" w:sz="0" w:space="0" w:color="auto"/>
                                <w:right w:val="none" w:sz="0" w:space="0" w:color="auto"/>
                              </w:divBdr>
                              <w:divsChild>
                                <w:div w:id="907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manrightscommission.vic.gov.au/the-workplace/employer-responsibilities/recruitmen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vic.gov.au/hiring-and-managing-staff/staff-recruitment/new-staff-induction-program-and-probation-perio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SelectedStyle="\APA.XSL" StyleName="APA"/>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B73E652828BB774B9A77A98EDE71F8AD" ma:contentTypeVersion="18" ma:contentTypeDescription="Create a new document." ma:contentTypeScope="" ma:versionID="83e90012cb87b85375e059a718b3ce01">
  <xsd:schema xmlns:xsd="http://www.w3.org/2001/XMLSchema" xmlns:xs="http://www.w3.org/2001/XMLSchema" xmlns:p="http://schemas.microsoft.com/office/2006/metadata/properties" xmlns:ns2="683f366c-05fb-4be4-9334-79ee91b37a6e" xmlns:ns3="6855be08-b5d3-4f13-b158-bf089314da1c" xmlns:ns4="2b102171-2659-46a1-9f74-81a4bcf42816" targetNamespace="http://schemas.microsoft.com/office/2006/metadata/properties" ma:root="true" ma:fieldsID="52c0a23c540695623b686924daee91ec" ns2:_="" ns3:_="" ns4:_="">
    <xsd:import namespace="683f366c-05fb-4be4-9334-79ee91b37a6e"/>
    <xsd:import namespace="6855be08-b5d3-4f13-b158-bf089314da1c"/>
    <xsd:import namespace="2b102171-2659-46a1-9f74-81a4bcf428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f366c-05fb-4be4-9334-79ee91b37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20e09-8eac-46fc-a05a-422cf7651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5be08-b5d3-4f13-b158-bf089314da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02171-2659-46a1-9f74-81a4bcf428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034f4-d371-48d4-b070-8754d4f56e7b}" ma:internalName="TaxCatchAll" ma:showField="CatchAllData" ma:web="2b102171-2659-46a1-9f74-81a4bcf42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855be08-b5d3-4f13-b158-bf089314da1c">
      <UserInfo>
        <DisplayName>Karen Washfold</DisplayName>
        <AccountId>26</AccountId>
        <AccountType/>
      </UserInfo>
    </SharedWithUsers>
    <lcf76f155ced4ddcb4097134ff3c332f xmlns="683f366c-05fb-4be4-9334-79ee91b37a6e">
      <Terms xmlns="http://schemas.microsoft.com/office/infopath/2007/PartnerControls"/>
    </lcf76f155ced4ddcb4097134ff3c332f>
    <TaxCatchAll xmlns="2b102171-2659-46a1-9f74-81a4bcf4281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345B4-FAF9-420E-ADBF-FC7A0ABDA3B6}">
  <ds:schemaRefs>
    <ds:schemaRef ds:uri="http://schemas.openxmlformats.org/officeDocument/2006/bibliography"/>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59FFE320-9C6C-4695-A8A6-64604E22F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f366c-05fb-4be4-9334-79ee91b37a6e"/>
    <ds:schemaRef ds:uri="6855be08-b5d3-4f13-b158-bf089314da1c"/>
    <ds:schemaRef ds:uri="2b102171-2659-46a1-9f74-81a4bcf42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29479-C75F-4099-94F2-02E02CF13D48}">
  <ds:schemaRefs>
    <ds:schemaRef ds:uri="http://schemas.microsoft.com/office/2006/metadata/properties"/>
    <ds:schemaRef ds:uri="http://schemas.microsoft.com/office/infopath/2007/PartnerControls"/>
    <ds:schemaRef ds:uri="6855be08-b5d3-4f13-b158-bf089314da1c"/>
    <ds:schemaRef ds:uri="683f366c-05fb-4be4-9334-79ee91b37a6e"/>
    <ds:schemaRef ds:uri="2b102171-2659-46a1-9f74-81a4bcf42816"/>
  </ds:schemaRefs>
</ds:datastoreItem>
</file>

<file path=customXml/itemProps5.xml><?xml version="1.0" encoding="utf-8"?>
<ds:datastoreItem xmlns:ds="http://schemas.openxmlformats.org/officeDocument/2006/customXml" ds:itemID="{7D018C3D-F43A-4529-B0B2-EA04E4E4E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NHVic CEO Report</vt:lpstr>
    </vt:vector>
  </TitlesOfParts>
  <Company>Microsoft</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NHVic CEO Report</dc:title>
  <dc:subject>May 2018</dc:subject>
  <dc:creator>Petro Tsalikis</dc:creator>
  <cp:lastModifiedBy>Brittany Prentice</cp:lastModifiedBy>
  <cp:revision>42</cp:revision>
  <cp:lastPrinted>2018-08-29T01:35:00Z</cp:lastPrinted>
  <dcterms:created xsi:type="dcterms:W3CDTF">2019-02-26T02:50:00Z</dcterms:created>
  <dcterms:modified xsi:type="dcterms:W3CDTF">2025-06-13T04:16:00Z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0x010100B73E652828BB774B9A77A98EDE71F8AD</vt:lpwstr>
  </property>
  <property fmtid="{D5CDD505-2E9C-101B-9397-08002B2CF9AE}" pid="3" name="AuthorIds_UIVersion_512">
    <vt:lpwstr>35</vt:lpwstr>
  </property>
  <property fmtid="{D5CDD505-2E9C-101B-9397-08002B2CF9AE}" pid="4" name="SharedWithUsers">
    <vt:lpwstr>26;#Karen Washfold</vt:lpwstr>
  </property>
  <property fmtid="{D5CDD505-2E9C-101B-9397-08002B2CF9AE}" pid="5" name="MediaServiceImageTags">
    <vt:lpwstr/>
  </property>
</Properties>
</file>